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E970BD" w14:textId="77777777" w:rsidR="00BF2AE8" w:rsidRPr="00A31181" w:rsidRDefault="00BF2AE8" w:rsidP="00A77837">
      <w:pPr>
        <w:pStyle w:val="Titel"/>
        <w:spacing w:after="480" w:line="300" w:lineRule="atLeast"/>
        <w:contextualSpacing w:val="0"/>
        <w:rPr>
          <w:rFonts w:ascii="Arial" w:hAnsi="Arial" w:cs="Arial"/>
          <w:sz w:val="32"/>
          <w:szCs w:val="32"/>
          <w:lang w:val="fr-CH"/>
        </w:rPr>
      </w:pPr>
      <w:r w:rsidRPr="00A31181">
        <w:rPr>
          <w:rFonts w:ascii="Arial" w:hAnsi="Arial" w:cs="Arial"/>
          <w:sz w:val="32"/>
          <w:szCs w:val="32"/>
          <w:lang w:val="fr-CH"/>
        </w:rPr>
        <w:t xml:space="preserve">Marque imposée : vraisemblance établie indirectement au moyen de documents </w:t>
      </w:r>
    </w:p>
    <w:tbl>
      <w:tblPr>
        <w:tblStyle w:val="Tabellenraster"/>
        <w:tblW w:w="1416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068"/>
        <w:gridCol w:w="1871"/>
        <w:gridCol w:w="1871"/>
        <w:gridCol w:w="1871"/>
        <w:gridCol w:w="1871"/>
        <w:gridCol w:w="1871"/>
        <w:gridCol w:w="1871"/>
        <w:gridCol w:w="1871"/>
      </w:tblGrid>
      <w:tr w:rsidR="00A31181" w:rsidRPr="00574464" w14:paraId="737C590D" w14:textId="3967A306" w:rsidTr="00BA071A">
        <w:trPr>
          <w:trHeight w:val="1151"/>
          <w:tblHeader/>
        </w:trPr>
        <w:tc>
          <w:tcPr>
            <w:tcW w:w="1068" w:type="dxa"/>
            <w:shd w:val="clear" w:color="auto" w:fill="E7F3EE"/>
          </w:tcPr>
          <w:p w14:paraId="38957A26" w14:textId="0BCEC9DE" w:rsidR="00BF2AE8" w:rsidRPr="00574464" w:rsidRDefault="00BF2AE8" w:rsidP="00BF2AE8">
            <w:pPr>
              <w:rPr>
                <w:rFonts w:ascii="Arial" w:hAnsi="Arial" w:cs="Arial"/>
                <w:b/>
                <w:sz w:val="18"/>
                <w:szCs w:val="18"/>
              </w:rPr>
            </w:pPr>
            <w:r w:rsidRPr="00574464">
              <w:rPr>
                <w:rFonts w:ascii="Arial" w:hAnsi="Arial" w:cs="Arial"/>
                <w:b/>
                <w:sz w:val="18"/>
                <w:szCs w:val="18"/>
                <w:lang w:val="fr-CH"/>
              </w:rPr>
              <w:t>N</w:t>
            </w:r>
            <w:r w:rsidRPr="00574464">
              <w:rPr>
                <w:rFonts w:ascii="Arial" w:hAnsi="Arial" w:cs="Arial"/>
                <w:b/>
                <w:sz w:val="18"/>
                <w:szCs w:val="18"/>
                <w:vertAlign w:val="superscript"/>
                <w:lang w:val="fr-CH"/>
              </w:rPr>
              <w:t>o</w:t>
            </w:r>
            <w:r w:rsidRPr="00574464">
              <w:rPr>
                <w:rFonts w:ascii="Arial" w:hAnsi="Arial" w:cs="Arial"/>
                <w:b/>
                <w:sz w:val="18"/>
                <w:szCs w:val="18"/>
                <w:lang w:val="fr-CH"/>
              </w:rPr>
              <w:t xml:space="preserve"> de l’annexe</w:t>
            </w:r>
          </w:p>
        </w:tc>
        <w:tc>
          <w:tcPr>
            <w:tcW w:w="1871" w:type="dxa"/>
            <w:shd w:val="clear" w:color="auto" w:fill="E7F3EE"/>
          </w:tcPr>
          <w:p w14:paraId="11222E9D" w14:textId="36B6EAE1" w:rsidR="00BF2AE8" w:rsidRPr="00574464" w:rsidRDefault="00BF2AE8" w:rsidP="00BF2AE8">
            <w:pPr>
              <w:rPr>
                <w:rFonts w:ascii="Arial" w:hAnsi="Arial" w:cs="Arial"/>
                <w:b/>
                <w:sz w:val="18"/>
                <w:szCs w:val="18"/>
              </w:rPr>
            </w:pPr>
            <w:r w:rsidRPr="00574464">
              <w:rPr>
                <w:rFonts w:ascii="Arial" w:hAnsi="Arial" w:cs="Arial"/>
                <w:b/>
                <w:sz w:val="18"/>
                <w:szCs w:val="18"/>
                <w:lang w:val="fr-CH"/>
              </w:rPr>
              <w:t>Type de l’annexe</w:t>
            </w:r>
          </w:p>
        </w:tc>
        <w:tc>
          <w:tcPr>
            <w:tcW w:w="1871" w:type="dxa"/>
            <w:shd w:val="clear" w:color="auto" w:fill="E7F3EE"/>
          </w:tcPr>
          <w:p w14:paraId="13FD7DDB" w14:textId="77777777" w:rsidR="00BF2AE8" w:rsidRPr="00574464" w:rsidRDefault="00BF2AE8" w:rsidP="00A31181">
            <w:pPr>
              <w:spacing w:after="40"/>
              <w:rPr>
                <w:rFonts w:ascii="Arial" w:hAnsi="Arial" w:cs="Arial"/>
                <w:b/>
                <w:sz w:val="18"/>
                <w:szCs w:val="18"/>
                <w:lang w:val="fr-CH"/>
              </w:rPr>
            </w:pPr>
            <w:r w:rsidRPr="00574464">
              <w:rPr>
                <w:rFonts w:ascii="Arial" w:hAnsi="Arial" w:cs="Arial"/>
                <w:b/>
                <w:sz w:val="18"/>
                <w:szCs w:val="18"/>
                <w:lang w:val="fr-CH"/>
              </w:rPr>
              <w:t>Relation du signe avec la liste des produits et des services</w:t>
            </w:r>
          </w:p>
          <w:p w14:paraId="11420A9D" w14:textId="2FADA3E0" w:rsidR="00BF2AE8" w:rsidRPr="00574464" w:rsidRDefault="00BF2AE8" w:rsidP="00BF2AE8">
            <w:pPr>
              <w:spacing w:before="40"/>
              <w:rPr>
                <w:rFonts w:ascii="Arial" w:hAnsi="Arial" w:cs="Arial"/>
                <w:bCs/>
                <w:sz w:val="18"/>
                <w:szCs w:val="18"/>
              </w:rPr>
            </w:pPr>
            <w:r w:rsidRPr="00574464">
              <w:rPr>
                <w:rFonts w:ascii="Arial" w:hAnsi="Arial" w:cs="Arial"/>
                <w:bCs/>
                <w:sz w:val="18"/>
                <w:szCs w:val="18"/>
                <w:lang w:val="fr-CH"/>
              </w:rPr>
              <w:t>(</w:t>
            </w:r>
            <w:proofErr w:type="gramStart"/>
            <w:r w:rsidR="008A1D66" w:rsidRPr="00574464">
              <w:rPr>
                <w:rFonts w:ascii="Arial" w:hAnsi="Arial" w:cs="Arial"/>
                <w:bCs/>
                <w:sz w:val="18"/>
                <w:szCs w:val="18"/>
                <w:lang w:val="fr-CH"/>
              </w:rPr>
              <w:t>c</w:t>
            </w:r>
            <w:r w:rsidRPr="00574464">
              <w:rPr>
                <w:rFonts w:ascii="Arial" w:hAnsi="Arial" w:cs="Arial"/>
                <w:bCs/>
                <w:sz w:val="18"/>
                <w:szCs w:val="18"/>
                <w:lang w:val="fr-CH"/>
              </w:rPr>
              <w:t>h.</w:t>
            </w:r>
            <w:proofErr w:type="gramEnd"/>
            <w:r w:rsidRPr="00574464">
              <w:rPr>
                <w:rFonts w:ascii="Arial" w:hAnsi="Arial" w:cs="Arial"/>
                <w:bCs/>
                <w:sz w:val="18"/>
                <w:szCs w:val="18"/>
                <w:lang w:val="fr-CH"/>
              </w:rPr>
              <w:t> 12.2.3)</w:t>
            </w:r>
          </w:p>
        </w:tc>
        <w:tc>
          <w:tcPr>
            <w:tcW w:w="1871" w:type="dxa"/>
            <w:shd w:val="clear" w:color="auto" w:fill="E7F3EE"/>
          </w:tcPr>
          <w:p w14:paraId="7E96B2E7" w14:textId="77777777" w:rsidR="00BF2AE8" w:rsidRPr="00574464" w:rsidRDefault="00BF2AE8" w:rsidP="00BF2AE8">
            <w:pPr>
              <w:rPr>
                <w:rFonts w:ascii="Arial" w:hAnsi="Arial" w:cs="Arial"/>
                <w:b/>
                <w:sz w:val="18"/>
                <w:szCs w:val="18"/>
                <w:lang w:val="fr-CH"/>
              </w:rPr>
            </w:pPr>
            <w:r w:rsidRPr="00574464">
              <w:rPr>
                <w:rFonts w:ascii="Arial" w:hAnsi="Arial" w:cs="Arial"/>
                <w:b/>
                <w:sz w:val="18"/>
                <w:szCs w:val="18"/>
                <w:lang w:val="fr-CH"/>
              </w:rPr>
              <w:t>Lieu de l’usage</w:t>
            </w:r>
          </w:p>
          <w:p w14:paraId="765A359C" w14:textId="77777777" w:rsidR="00BF2AE8" w:rsidRPr="00574464" w:rsidRDefault="00BF2AE8" w:rsidP="00BF2AE8">
            <w:pPr>
              <w:spacing w:after="40"/>
              <w:rPr>
                <w:rFonts w:ascii="Arial" w:hAnsi="Arial" w:cs="Arial"/>
                <w:b/>
                <w:sz w:val="18"/>
                <w:szCs w:val="18"/>
                <w:lang w:val="fr-CH"/>
              </w:rPr>
            </w:pPr>
            <w:r w:rsidRPr="00574464">
              <w:rPr>
                <w:rFonts w:ascii="Arial" w:hAnsi="Arial" w:cs="Arial"/>
                <w:b/>
                <w:sz w:val="18"/>
                <w:szCs w:val="18"/>
                <w:lang w:val="fr-CH"/>
              </w:rPr>
              <w:t>(Suisse alémanique, Suisse romande, Tessin)</w:t>
            </w:r>
          </w:p>
          <w:p w14:paraId="597BCC7C" w14:textId="1D1842CD" w:rsidR="00BF2AE8" w:rsidRPr="00574464" w:rsidRDefault="00BF2AE8" w:rsidP="00BF2AE8">
            <w:pPr>
              <w:spacing w:before="40"/>
              <w:rPr>
                <w:rFonts w:ascii="Arial" w:hAnsi="Arial" w:cs="Arial"/>
                <w:bCs/>
                <w:sz w:val="18"/>
                <w:szCs w:val="18"/>
              </w:rPr>
            </w:pPr>
            <w:r w:rsidRPr="00574464">
              <w:rPr>
                <w:rFonts w:ascii="Arial" w:hAnsi="Arial" w:cs="Arial"/>
                <w:bCs/>
                <w:sz w:val="18"/>
                <w:szCs w:val="18"/>
                <w:lang w:val="fr-CH"/>
              </w:rPr>
              <w:t>(</w:t>
            </w:r>
            <w:proofErr w:type="gramStart"/>
            <w:r w:rsidR="008A1D66" w:rsidRPr="00574464">
              <w:rPr>
                <w:rFonts w:ascii="Arial" w:hAnsi="Arial" w:cs="Arial"/>
                <w:bCs/>
                <w:sz w:val="18"/>
                <w:szCs w:val="18"/>
                <w:lang w:val="fr-CH"/>
              </w:rPr>
              <w:t>c</w:t>
            </w:r>
            <w:r w:rsidRPr="00574464">
              <w:rPr>
                <w:rFonts w:ascii="Arial" w:hAnsi="Arial" w:cs="Arial"/>
                <w:bCs/>
                <w:sz w:val="18"/>
                <w:szCs w:val="18"/>
                <w:lang w:val="fr-CH"/>
              </w:rPr>
              <w:t>h.</w:t>
            </w:r>
            <w:proofErr w:type="gramEnd"/>
            <w:r w:rsidRPr="00574464">
              <w:rPr>
                <w:rFonts w:ascii="Arial" w:hAnsi="Arial" w:cs="Arial"/>
                <w:bCs/>
                <w:sz w:val="18"/>
                <w:szCs w:val="18"/>
                <w:lang w:val="fr-CH"/>
              </w:rPr>
              <w:t> 12.2.4)</w:t>
            </w:r>
          </w:p>
        </w:tc>
        <w:tc>
          <w:tcPr>
            <w:tcW w:w="1871" w:type="dxa"/>
            <w:shd w:val="clear" w:color="auto" w:fill="E7F3EE"/>
          </w:tcPr>
          <w:p w14:paraId="584D3B6B" w14:textId="77777777" w:rsidR="00BF2AE8" w:rsidRPr="00574464" w:rsidRDefault="00BF2AE8" w:rsidP="00BF2AE8">
            <w:pPr>
              <w:spacing w:after="40"/>
              <w:rPr>
                <w:rFonts w:ascii="Arial" w:hAnsi="Arial" w:cs="Arial"/>
                <w:b/>
                <w:sz w:val="18"/>
                <w:szCs w:val="18"/>
                <w:lang w:val="fr-CH"/>
              </w:rPr>
            </w:pPr>
            <w:r w:rsidRPr="00574464">
              <w:rPr>
                <w:rFonts w:ascii="Arial" w:hAnsi="Arial" w:cs="Arial"/>
                <w:b/>
                <w:sz w:val="18"/>
                <w:szCs w:val="18"/>
                <w:lang w:val="fr-CH"/>
              </w:rPr>
              <w:t>Durée de l’usage (en règle générale 10 ans)</w:t>
            </w:r>
          </w:p>
          <w:p w14:paraId="7D60923A" w14:textId="6C50F96B" w:rsidR="00BF2AE8" w:rsidRPr="00574464" w:rsidRDefault="00BF2AE8" w:rsidP="00BF2AE8">
            <w:pPr>
              <w:spacing w:before="40"/>
              <w:rPr>
                <w:rFonts w:ascii="Arial" w:hAnsi="Arial" w:cs="Arial"/>
                <w:bCs/>
                <w:sz w:val="18"/>
                <w:szCs w:val="18"/>
              </w:rPr>
            </w:pPr>
            <w:r w:rsidRPr="00574464">
              <w:rPr>
                <w:rFonts w:ascii="Arial" w:hAnsi="Arial" w:cs="Arial"/>
                <w:bCs/>
                <w:sz w:val="18"/>
                <w:szCs w:val="18"/>
                <w:lang w:val="fr-CH"/>
              </w:rPr>
              <w:t>(</w:t>
            </w:r>
            <w:proofErr w:type="gramStart"/>
            <w:r w:rsidR="008A1D66" w:rsidRPr="00574464">
              <w:rPr>
                <w:rFonts w:ascii="Arial" w:hAnsi="Arial" w:cs="Arial"/>
                <w:bCs/>
                <w:sz w:val="18"/>
                <w:szCs w:val="18"/>
                <w:lang w:val="fr-CH"/>
              </w:rPr>
              <w:t>c</w:t>
            </w:r>
            <w:r w:rsidRPr="00574464">
              <w:rPr>
                <w:rFonts w:ascii="Arial" w:hAnsi="Arial" w:cs="Arial"/>
                <w:bCs/>
                <w:sz w:val="18"/>
                <w:szCs w:val="18"/>
                <w:lang w:val="fr-CH"/>
              </w:rPr>
              <w:t>h.</w:t>
            </w:r>
            <w:proofErr w:type="gramEnd"/>
            <w:r w:rsidRPr="00574464">
              <w:rPr>
                <w:rFonts w:ascii="Arial" w:hAnsi="Arial" w:cs="Arial"/>
                <w:bCs/>
                <w:sz w:val="18"/>
                <w:szCs w:val="18"/>
                <w:lang w:val="fr-CH"/>
              </w:rPr>
              <w:t> 12.2.5)</w:t>
            </w:r>
          </w:p>
        </w:tc>
        <w:tc>
          <w:tcPr>
            <w:tcW w:w="1871" w:type="dxa"/>
            <w:shd w:val="clear" w:color="auto" w:fill="E7F3EE"/>
          </w:tcPr>
          <w:p w14:paraId="2E892593" w14:textId="77777777" w:rsidR="00BF2AE8" w:rsidRPr="00574464" w:rsidRDefault="00BF2AE8" w:rsidP="00BF2AE8">
            <w:pPr>
              <w:spacing w:after="40"/>
              <w:rPr>
                <w:rFonts w:ascii="Arial" w:hAnsi="Arial" w:cs="Arial"/>
                <w:b/>
                <w:sz w:val="18"/>
                <w:szCs w:val="18"/>
                <w:lang w:val="fr-CH"/>
              </w:rPr>
            </w:pPr>
            <w:r w:rsidRPr="00574464">
              <w:rPr>
                <w:rFonts w:ascii="Arial" w:hAnsi="Arial" w:cs="Arial"/>
                <w:b/>
                <w:sz w:val="18"/>
                <w:szCs w:val="18"/>
                <w:lang w:val="fr-CH"/>
              </w:rPr>
              <w:t xml:space="preserve">Usage du signe dans la forme sous laquelle il a été déposé </w:t>
            </w:r>
          </w:p>
          <w:p w14:paraId="7CD6AB76" w14:textId="5D045FF6" w:rsidR="00BF2AE8" w:rsidRPr="00574464" w:rsidRDefault="00BF2AE8" w:rsidP="00BF2AE8">
            <w:pPr>
              <w:spacing w:before="40"/>
              <w:rPr>
                <w:rFonts w:ascii="Arial" w:hAnsi="Arial" w:cs="Arial"/>
                <w:bCs/>
                <w:sz w:val="18"/>
                <w:szCs w:val="18"/>
              </w:rPr>
            </w:pPr>
            <w:r w:rsidRPr="00574464">
              <w:rPr>
                <w:rFonts w:ascii="Arial" w:hAnsi="Arial" w:cs="Arial"/>
                <w:bCs/>
                <w:sz w:val="18"/>
                <w:szCs w:val="18"/>
                <w:lang w:val="fr-CH"/>
              </w:rPr>
              <w:t>(</w:t>
            </w:r>
            <w:proofErr w:type="gramStart"/>
            <w:r w:rsidR="008A1D66" w:rsidRPr="00574464">
              <w:rPr>
                <w:rFonts w:ascii="Arial" w:hAnsi="Arial" w:cs="Arial"/>
                <w:bCs/>
                <w:sz w:val="18"/>
                <w:szCs w:val="18"/>
                <w:lang w:val="fr-CH"/>
              </w:rPr>
              <w:t>c</w:t>
            </w:r>
            <w:r w:rsidRPr="00574464">
              <w:rPr>
                <w:rFonts w:ascii="Arial" w:hAnsi="Arial" w:cs="Arial"/>
                <w:bCs/>
                <w:sz w:val="18"/>
                <w:szCs w:val="18"/>
                <w:lang w:val="fr-CH"/>
              </w:rPr>
              <w:t>h.</w:t>
            </w:r>
            <w:proofErr w:type="gramEnd"/>
            <w:r w:rsidRPr="00574464">
              <w:rPr>
                <w:rFonts w:ascii="Arial" w:hAnsi="Arial" w:cs="Arial"/>
                <w:bCs/>
                <w:sz w:val="18"/>
                <w:szCs w:val="18"/>
                <w:lang w:val="fr-CH"/>
              </w:rPr>
              <w:t> 12.2.7)</w:t>
            </w:r>
          </w:p>
        </w:tc>
        <w:tc>
          <w:tcPr>
            <w:tcW w:w="1871" w:type="dxa"/>
            <w:shd w:val="clear" w:color="auto" w:fill="E7F3EE"/>
          </w:tcPr>
          <w:p w14:paraId="10B6D559" w14:textId="77777777" w:rsidR="00BF2AE8" w:rsidRPr="00574464" w:rsidRDefault="00BF2AE8" w:rsidP="00BF2AE8">
            <w:pPr>
              <w:spacing w:after="40"/>
              <w:rPr>
                <w:rFonts w:ascii="Arial" w:hAnsi="Arial" w:cs="Arial"/>
                <w:b/>
                <w:sz w:val="18"/>
                <w:szCs w:val="18"/>
                <w:lang w:val="fr-CH"/>
              </w:rPr>
            </w:pPr>
            <w:r w:rsidRPr="00574464">
              <w:rPr>
                <w:rFonts w:ascii="Arial" w:hAnsi="Arial" w:cs="Arial"/>
                <w:b/>
                <w:sz w:val="18"/>
                <w:szCs w:val="18"/>
                <w:lang w:val="fr-CH"/>
              </w:rPr>
              <w:t>Étendue de l’usage</w:t>
            </w:r>
          </w:p>
          <w:p w14:paraId="51237F90" w14:textId="055221B7" w:rsidR="00BF2AE8" w:rsidRPr="00574464" w:rsidRDefault="00BF2AE8" w:rsidP="00BF2AE8">
            <w:pPr>
              <w:rPr>
                <w:rFonts w:ascii="Arial" w:hAnsi="Arial" w:cs="Arial"/>
                <w:bCs/>
                <w:sz w:val="18"/>
                <w:szCs w:val="18"/>
                <w:lang w:val="fr-CH"/>
              </w:rPr>
            </w:pPr>
            <w:r w:rsidRPr="00574464">
              <w:rPr>
                <w:rFonts w:ascii="Arial" w:hAnsi="Arial" w:cs="Arial"/>
                <w:bCs/>
                <w:sz w:val="18"/>
                <w:szCs w:val="18"/>
                <w:lang w:val="fr-CH"/>
              </w:rPr>
              <w:t>(</w:t>
            </w:r>
            <w:proofErr w:type="gramStart"/>
            <w:r w:rsidR="008A1D66" w:rsidRPr="00574464">
              <w:rPr>
                <w:rFonts w:ascii="Arial" w:hAnsi="Arial" w:cs="Arial"/>
                <w:bCs/>
                <w:sz w:val="18"/>
                <w:szCs w:val="18"/>
                <w:lang w:val="fr-CH"/>
              </w:rPr>
              <w:t>c</w:t>
            </w:r>
            <w:r w:rsidRPr="00574464">
              <w:rPr>
                <w:rFonts w:ascii="Arial" w:hAnsi="Arial" w:cs="Arial"/>
                <w:bCs/>
                <w:sz w:val="18"/>
                <w:szCs w:val="18"/>
                <w:lang w:val="fr-CH"/>
              </w:rPr>
              <w:t>h.</w:t>
            </w:r>
            <w:proofErr w:type="gramEnd"/>
            <w:r w:rsidRPr="00574464">
              <w:rPr>
                <w:rFonts w:ascii="Arial" w:hAnsi="Arial" w:cs="Arial"/>
                <w:bCs/>
                <w:sz w:val="18"/>
                <w:szCs w:val="18"/>
                <w:lang w:val="fr-CH"/>
              </w:rPr>
              <w:t xml:space="preserve"> 12.2.8) </w:t>
            </w:r>
          </w:p>
          <w:p w14:paraId="2E077683" w14:textId="66CD425A" w:rsidR="00BF2AE8" w:rsidRPr="00574464" w:rsidRDefault="00BF2AE8" w:rsidP="00BF2AE8">
            <w:pPr>
              <w:spacing w:before="40"/>
              <w:rPr>
                <w:rFonts w:ascii="Arial" w:hAnsi="Arial" w:cs="Arial"/>
                <w:b/>
                <w:sz w:val="18"/>
                <w:szCs w:val="18"/>
              </w:rPr>
            </w:pPr>
          </w:p>
        </w:tc>
        <w:tc>
          <w:tcPr>
            <w:tcW w:w="1871" w:type="dxa"/>
            <w:shd w:val="clear" w:color="auto" w:fill="E7F3EE"/>
          </w:tcPr>
          <w:p w14:paraId="57E5FBE3" w14:textId="6B777552" w:rsidR="00BF2AE8" w:rsidRPr="00574464" w:rsidRDefault="00BF2AE8" w:rsidP="00BF2AE8">
            <w:pPr>
              <w:rPr>
                <w:rFonts w:ascii="Arial" w:hAnsi="Arial" w:cs="Arial"/>
                <w:b/>
                <w:sz w:val="18"/>
                <w:szCs w:val="18"/>
              </w:rPr>
            </w:pPr>
            <w:r w:rsidRPr="00574464">
              <w:rPr>
                <w:rFonts w:ascii="Arial" w:hAnsi="Arial" w:cs="Arial"/>
                <w:b/>
                <w:sz w:val="18"/>
                <w:szCs w:val="18"/>
                <w:lang w:val="fr-CH"/>
              </w:rPr>
              <w:t>Remarques</w:t>
            </w:r>
          </w:p>
        </w:tc>
      </w:tr>
      <w:tr w:rsidR="00A31181" w:rsidRPr="00A31181" w14:paraId="1344FD17" w14:textId="40252539" w:rsidTr="00BA071A">
        <w:trPr>
          <w:trHeight w:val="486"/>
        </w:trPr>
        <w:tc>
          <w:tcPr>
            <w:tcW w:w="1068" w:type="dxa"/>
          </w:tcPr>
          <w:p w14:paraId="280B9DC5" w14:textId="77777777" w:rsidR="00DB6549" w:rsidRPr="00A31181" w:rsidRDefault="00DB6549" w:rsidP="00926C89">
            <w:pPr>
              <w:rPr>
                <w:rFonts w:ascii="Arial" w:hAnsi="Arial" w:cs="Arial"/>
                <w:sz w:val="20"/>
                <w:szCs w:val="20"/>
              </w:rPr>
            </w:pPr>
          </w:p>
        </w:tc>
        <w:tc>
          <w:tcPr>
            <w:tcW w:w="1871" w:type="dxa"/>
          </w:tcPr>
          <w:p w14:paraId="43EB8A9C" w14:textId="77777777" w:rsidR="00DB6549" w:rsidRPr="00A31181" w:rsidRDefault="00DB6549" w:rsidP="00926C89">
            <w:pPr>
              <w:rPr>
                <w:rFonts w:ascii="Arial" w:hAnsi="Arial" w:cs="Arial"/>
                <w:sz w:val="20"/>
                <w:szCs w:val="20"/>
              </w:rPr>
            </w:pPr>
          </w:p>
        </w:tc>
        <w:tc>
          <w:tcPr>
            <w:tcW w:w="1871" w:type="dxa"/>
          </w:tcPr>
          <w:p w14:paraId="00F2950C" w14:textId="602982CD" w:rsidR="00DB6549" w:rsidRPr="00A31181" w:rsidRDefault="00DB6549" w:rsidP="00926C89">
            <w:pPr>
              <w:rPr>
                <w:rFonts w:ascii="Arial" w:hAnsi="Arial" w:cs="Arial"/>
                <w:sz w:val="20"/>
                <w:szCs w:val="20"/>
              </w:rPr>
            </w:pPr>
          </w:p>
        </w:tc>
        <w:tc>
          <w:tcPr>
            <w:tcW w:w="1871" w:type="dxa"/>
          </w:tcPr>
          <w:p w14:paraId="60B066C1" w14:textId="37BDA1BD" w:rsidR="00DB6549" w:rsidRPr="00A31181" w:rsidRDefault="00DB6549" w:rsidP="00926C89">
            <w:pPr>
              <w:rPr>
                <w:rFonts w:ascii="Arial" w:hAnsi="Arial" w:cs="Arial"/>
                <w:sz w:val="20"/>
                <w:szCs w:val="20"/>
              </w:rPr>
            </w:pPr>
          </w:p>
        </w:tc>
        <w:tc>
          <w:tcPr>
            <w:tcW w:w="1871" w:type="dxa"/>
          </w:tcPr>
          <w:p w14:paraId="6A62F24C" w14:textId="77777777" w:rsidR="00DB6549" w:rsidRPr="00A31181" w:rsidRDefault="00DB6549" w:rsidP="00926C89">
            <w:pPr>
              <w:rPr>
                <w:rFonts w:ascii="Arial" w:hAnsi="Arial" w:cs="Arial"/>
                <w:sz w:val="20"/>
                <w:szCs w:val="20"/>
              </w:rPr>
            </w:pPr>
          </w:p>
        </w:tc>
        <w:tc>
          <w:tcPr>
            <w:tcW w:w="1871" w:type="dxa"/>
          </w:tcPr>
          <w:p w14:paraId="70F634EF" w14:textId="00CB7A0A" w:rsidR="00DB6549" w:rsidRPr="00A31181" w:rsidRDefault="00DB6549" w:rsidP="00926C89">
            <w:pPr>
              <w:rPr>
                <w:rFonts w:ascii="Arial" w:hAnsi="Arial" w:cs="Arial"/>
                <w:sz w:val="20"/>
                <w:szCs w:val="20"/>
              </w:rPr>
            </w:pPr>
          </w:p>
        </w:tc>
        <w:tc>
          <w:tcPr>
            <w:tcW w:w="1871" w:type="dxa"/>
          </w:tcPr>
          <w:p w14:paraId="538E3B5F" w14:textId="77777777" w:rsidR="00DB6549" w:rsidRPr="00A31181" w:rsidRDefault="00DB6549" w:rsidP="00926C89">
            <w:pPr>
              <w:rPr>
                <w:rFonts w:ascii="Arial" w:hAnsi="Arial" w:cs="Arial"/>
                <w:sz w:val="20"/>
                <w:szCs w:val="20"/>
              </w:rPr>
            </w:pPr>
          </w:p>
        </w:tc>
        <w:tc>
          <w:tcPr>
            <w:tcW w:w="1871" w:type="dxa"/>
          </w:tcPr>
          <w:p w14:paraId="6C11CBA7" w14:textId="08878F39" w:rsidR="00DB6549" w:rsidRPr="00A31181" w:rsidRDefault="00DB6549" w:rsidP="00926C89">
            <w:pPr>
              <w:rPr>
                <w:rFonts w:ascii="Arial" w:hAnsi="Arial" w:cs="Arial"/>
                <w:sz w:val="20"/>
                <w:szCs w:val="20"/>
              </w:rPr>
            </w:pPr>
          </w:p>
        </w:tc>
      </w:tr>
      <w:tr w:rsidR="00A31181" w:rsidRPr="00A31181" w14:paraId="7252A845" w14:textId="01BEBE9B" w:rsidTr="00BA071A">
        <w:trPr>
          <w:trHeight w:val="486"/>
        </w:trPr>
        <w:tc>
          <w:tcPr>
            <w:tcW w:w="1068" w:type="dxa"/>
          </w:tcPr>
          <w:p w14:paraId="1FC0C2D9" w14:textId="77777777" w:rsidR="00DB6549" w:rsidRPr="00A31181" w:rsidRDefault="00DB6549" w:rsidP="00926C89">
            <w:pPr>
              <w:rPr>
                <w:rFonts w:ascii="Arial" w:hAnsi="Arial" w:cs="Arial"/>
                <w:sz w:val="20"/>
                <w:szCs w:val="20"/>
              </w:rPr>
            </w:pPr>
          </w:p>
        </w:tc>
        <w:tc>
          <w:tcPr>
            <w:tcW w:w="1871" w:type="dxa"/>
          </w:tcPr>
          <w:p w14:paraId="04A03752" w14:textId="77777777" w:rsidR="00DB6549" w:rsidRPr="00A31181" w:rsidRDefault="00DB6549" w:rsidP="00926C89">
            <w:pPr>
              <w:rPr>
                <w:rFonts w:ascii="Arial" w:hAnsi="Arial" w:cs="Arial"/>
                <w:sz w:val="20"/>
                <w:szCs w:val="20"/>
              </w:rPr>
            </w:pPr>
          </w:p>
        </w:tc>
        <w:tc>
          <w:tcPr>
            <w:tcW w:w="1871" w:type="dxa"/>
          </w:tcPr>
          <w:p w14:paraId="18E8363A" w14:textId="1903DE61" w:rsidR="00DB6549" w:rsidRPr="00A31181" w:rsidRDefault="00DB6549" w:rsidP="00926C89">
            <w:pPr>
              <w:rPr>
                <w:rFonts w:ascii="Arial" w:hAnsi="Arial" w:cs="Arial"/>
                <w:sz w:val="20"/>
                <w:szCs w:val="20"/>
              </w:rPr>
            </w:pPr>
          </w:p>
        </w:tc>
        <w:tc>
          <w:tcPr>
            <w:tcW w:w="1871" w:type="dxa"/>
          </w:tcPr>
          <w:p w14:paraId="40FFCD6F" w14:textId="747A543E" w:rsidR="00DB6549" w:rsidRPr="00A31181" w:rsidRDefault="00DB6549" w:rsidP="00926C89">
            <w:pPr>
              <w:rPr>
                <w:rFonts w:ascii="Arial" w:hAnsi="Arial" w:cs="Arial"/>
                <w:sz w:val="20"/>
                <w:szCs w:val="20"/>
              </w:rPr>
            </w:pPr>
          </w:p>
        </w:tc>
        <w:tc>
          <w:tcPr>
            <w:tcW w:w="1871" w:type="dxa"/>
          </w:tcPr>
          <w:p w14:paraId="3078E38E" w14:textId="2931BF08" w:rsidR="00DB6549" w:rsidRPr="00A31181" w:rsidRDefault="00DB6549" w:rsidP="00926C89">
            <w:pPr>
              <w:rPr>
                <w:rFonts w:ascii="Arial" w:hAnsi="Arial" w:cs="Arial"/>
                <w:sz w:val="20"/>
                <w:szCs w:val="20"/>
              </w:rPr>
            </w:pPr>
          </w:p>
        </w:tc>
        <w:tc>
          <w:tcPr>
            <w:tcW w:w="1871" w:type="dxa"/>
          </w:tcPr>
          <w:p w14:paraId="28BE9C53" w14:textId="6A3B8DDC" w:rsidR="00DB6549" w:rsidRPr="00A31181" w:rsidRDefault="00DB6549" w:rsidP="00926C89">
            <w:pPr>
              <w:rPr>
                <w:rFonts w:ascii="Arial" w:hAnsi="Arial" w:cs="Arial"/>
                <w:sz w:val="20"/>
                <w:szCs w:val="20"/>
              </w:rPr>
            </w:pPr>
          </w:p>
        </w:tc>
        <w:tc>
          <w:tcPr>
            <w:tcW w:w="1871" w:type="dxa"/>
          </w:tcPr>
          <w:p w14:paraId="1D421EE9" w14:textId="77777777" w:rsidR="00DB6549" w:rsidRPr="00A31181" w:rsidRDefault="00DB6549" w:rsidP="00926C89">
            <w:pPr>
              <w:rPr>
                <w:rFonts w:ascii="Arial" w:hAnsi="Arial" w:cs="Arial"/>
                <w:sz w:val="20"/>
                <w:szCs w:val="20"/>
              </w:rPr>
            </w:pPr>
          </w:p>
        </w:tc>
        <w:tc>
          <w:tcPr>
            <w:tcW w:w="1871" w:type="dxa"/>
          </w:tcPr>
          <w:p w14:paraId="0DA2FA62" w14:textId="12889829" w:rsidR="00DB6549" w:rsidRPr="00A31181" w:rsidRDefault="00DB6549" w:rsidP="00926C89">
            <w:pPr>
              <w:rPr>
                <w:rFonts w:ascii="Arial" w:hAnsi="Arial" w:cs="Arial"/>
                <w:sz w:val="20"/>
                <w:szCs w:val="20"/>
              </w:rPr>
            </w:pPr>
          </w:p>
        </w:tc>
      </w:tr>
      <w:tr w:rsidR="00A31181" w:rsidRPr="00A31181" w14:paraId="0BC8C285" w14:textId="77777777" w:rsidTr="00BA071A">
        <w:trPr>
          <w:trHeight w:val="486"/>
        </w:trPr>
        <w:tc>
          <w:tcPr>
            <w:tcW w:w="1068" w:type="dxa"/>
          </w:tcPr>
          <w:p w14:paraId="0670E366" w14:textId="77777777" w:rsidR="00E17240" w:rsidRPr="00A31181" w:rsidRDefault="00E17240" w:rsidP="00926C89">
            <w:pPr>
              <w:rPr>
                <w:rFonts w:ascii="Arial" w:hAnsi="Arial" w:cs="Arial"/>
                <w:sz w:val="20"/>
                <w:szCs w:val="20"/>
              </w:rPr>
            </w:pPr>
          </w:p>
        </w:tc>
        <w:tc>
          <w:tcPr>
            <w:tcW w:w="1871" w:type="dxa"/>
          </w:tcPr>
          <w:p w14:paraId="33D08118" w14:textId="77777777" w:rsidR="00E17240" w:rsidRPr="00A31181" w:rsidRDefault="00E17240" w:rsidP="00926C89">
            <w:pPr>
              <w:rPr>
                <w:rFonts w:ascii="Arial" w:hAnsi="Arial" w:cs="Arial"/>
                <w:sz w:val="20"/>
                <w:szCs w:val="20"/>
              </w:rPr>
            </w:pPr>
          </w:p>
        </w:tc>
        <w:tc>
          <w:tcPr>
            <w:tcW w:w="1871" w:type="dxa"/>
          </w:tcPr>
          <w:p w14:paraId="60F542AB" w14:textId="77777777" w:rsidR="00E17240" w:rsidRPr="00A31181" w:rsidRDefault="00E17240" w:rsidP="00926C89">
            <w:pPr>
              <w:rPr>
                <w:rFonts w:ascii="Arial" w:hAnsi="Arial" w:cs="Arial"/>
                <w:sz w:val="20"/>
                <w:szCs w:val="20"/>
              </w:rPr>
            </w:pPr>
          </w:p>
        </w:tc>
        <w:tc>
          <w:tcPr>
            <w:tcW w:w="1871" w:type="dxa"/>
          </w:tcPr>
          <w:p w14:paraId="3C0B88DE" w14:textId="77777777" w:rsidR="00E17240" w:rsidRPr="00A31181" w:rsidRDefault="00E17240" w:rsidP="00926C89">
            <w:pPr>
              <w:rPr>
                <w:rFonts w:ascii="Arial" w:hAnsi="Arial" w:cs="Arial"/>
                <w:sz w:val="20"/>
                <w:szCs w:val="20"/>
              </w:rPr>
            </w:pPr>
          </w:p>
        </w:tc>
        <w:tc>
          <w:tcPr>
            <w:tcW w:w="1871" w:type="dxa"/>
          </w:tcPr>
          <w:p w14:paraId="218E71F6" w14:textId="77777777" w:rsidR="00E17240" w:rsidRPr="00A31181" w:rsidRDefault="00E17240" w:rsidP="00926C89">
            <w:pPr>
              <w:rPr>
                <w:rFonts w:ascii="Arial" w:hAnsi="Arial" w:cs="Arial"/>
                <w:sz w:val="20"/>
                <w:szCs w:val="20"/>
              </w:rPr>
            </w:pPr>
          </w:p>
        </w:tc>
        <w:tc>
          <w:tcPr>
            <w:tcW w:w="1871" w:type="dxa"/>
          </w:tcPr>
          <w:p w14:paraId="70B69E84" w14:textId="77777777" w:rsidR="00E17240" w:rsidRPr="00A31181" w:rsidRDefault="00E17240" w:rsidP="00926C89">
            <w:pPr>
              <w:rPr>
                <w:rFonts w:ascii="Arial" w:hAnsi="Arial" w:cs="Arial"/>
                <w:sz w:val="20"/>
                <w:szCs w:val="20"/>
              </w:rPr>
            </w:pPr>
          </w:p>
        </w:tc>
        <w:tc>
          <w:tcPr>
            <w:tcW w:w="1871" w:type="dxa"/>
          </w:tcPr>
          <w:p w14:paraId="28EC17FA" w14:textId="77777777" w:rsidR="00E17240" w:rsidRPr="00A31181" w:rsidRDefault="00E17240" w:rsidP="00926C89">
            <w:pPr>
              <w:rPr>
                <w:rFonts w:ascii="Arial" w:hAnsi="Arial" w:cs="Arial"/>
                <w:sz w:val="20"/>
                <w:szCs w:val="20"/>
              </w:rPr>
            </w:pPr>
          </w:p>
        </w:tc>
        <w:tc>
          <w:tcPr>
            <w:tcW w:w="1871" w:type="dxa"/>
          </w:tcPr>
          <w:p w14:paraId="0460AC90" w14:textId="77777777" w:rsidR="00E17240" w:rsidRPr="00A31181" w:rsidRDefault="00E17240" w:rsidP="00926C89">
            <w:pPr>
              <w:rPr>
                <w:rFonts w:ascii="Arial" w:hAnsi="Arial" w:cs="Arial"/>
                <w:sz w:val="20"/>
                <w:szCs w:val="20"/>
              </w:rPr>
            </w:pPr>
          </w:p>
        </w:tc>
      </w:tr>
      <w:tr w:rsidR="00A31181" w:rsidRPr="00A31181" w14:paraId="469B195F" w14:textId="77777777" w:rsidTr="00BA071A">
        <w:trPr>
          <w:trHeight w:val="486"/>
        </w:trPr>
        <w:tc>
          <w:tcPr>
            <w:tcW w:w="1068" w:type="dxa"/>
          </w:tcPr>
          <w:p w14:paraId="1DD29741" w14:textId="77777777" w:rsidR="00E17240" w:rsidRPr="00A31181" w:rsidRDefault="00E17240" w:rsidP="00926C89">
            <w:pPr>
              <w:rPr>
                <w:rFonts w:ascii="Arial" w:hAnsi="Arial" w:cs="Arial"/>
                <w:sz w:val="20"/>
                <w:szCs w:val="20"/>
              </w:rPr>
            </w:pPr>
          </w:p>
        </w:tc>
        <w:tc>
          <w:tcPr>
            <w:tcW w:w="1871" w:type="dxa"/>
          </w:tcPr>
          <w:p w14:paraId="33016484" w14:textId="77777777" w:rsidR="00E17240" w:rsidRPr="00A31181" w:rsidRDefault="00E17240" w:rsidP="00926C89">
            <w:pPr>
              <w:rPr>
                <w:rFonts w:ascii="Arial" w:hAnsi="Arial" w:cs="Arial"/>
                <w:sz w:val="20"/>
                <w:szCs w:val="20"/>
              </w:rPr>
            </w:pPr>
          </w:p>
        </w:tc>
        <w:tc>
          <w:tcPr>
            <w:tcW w:w="1871" w:type="dxa"/>
          </w:tcPr>
          <w:p w14:paraId="5779F5DE" w14:textId="77777777" w:rsidR="00E17240" w:rsidRPr="00A31181" w:rsidRDefault="00E17240" w:rsidP="00926C89">
            <w:pPr>
              <w:rPr>
                <w:rFonts w:ascii="Arial" w:hAnsi="Arial" w:cs="Arial"/>
                <w:sz w:val="20"/>
                <w:szCs w:val="20"/>
              </w:rPr>
            </w:pPr>
          </w:p>
        </w:tc>
        <w:tc>
          <w:tcPr>
            <w:tcW w:w="1871" w:type="dxa"/>
          </w:tcPr>
          <w:p w14:paraId="7CDA1E49" w14:textId="77777777" w:rsidR="00E17240" w:rsidRPr="00A31181" w:rsidRDefault="00E17240" w:rsidP="00926C89">
            <w:pPr>
              <w:rPr>
                <w:rFonts w:ascii="Arial" w:hAnsi="Arial" w:cs="Arial"/>
                <w:sz w:val="20"/>
                <w:szCs w:val="20"/>
              </w:rPr>
            </w:pPr>
          </w:p>
        </w:tc>
        <w:tc>
          <w:tcPr>
            <w:tcW w:w="1871" w:type="dxa"/>
          </w:tcPr>
          <w:p w14:paraId="56C8D226" w14:textId="77777777" w:rsidR="00E17240" w:rsidRPr="00A31181" w:rsidRDefault="00E17240" w:rsidP="00926C89">
            <w:pPr>
              <w:rPr>
                <w:rFonts w:ascii="Arial" w:hAnsi="Arial" w:cs="Arial"/>
                <w:sz w:val="20"/>
                <w:szCs w:val="20"/>
              </w:rPr>
            </w:pPr>
          </w:p>
        </w:tc>
        <w:tc>
          <w:tcPr>
            <w:tcW w:w="1871" w:type="dxa"/>
          </w:tcPr>
          <w:p w14:paraId="7132F0EA" w14:textId="77777777" w:rsidR="00E17240" w:rsidRPr="00A31181" w:rsidRDefault="00E17240" w:rsidP="00926C89">
            <w:pPr>
              <w:rPr>
                <w:rFonts w:ascii="Arial" w:hAnsi="Arial" w:cs="Arial"/>
                <w:sz w:val="20"/>
                <w:szCs w:val="20"/>
              </w:rPr>
            </w:pPr>
          </w:p>
        </w:tc>
        <w:tc>
          <w:tcPr>
            <w:tcW w:w="1871" w:type="dxa"/>
          </w:tcPr>
          <w:p w14:paraId="4A513D8A" w14:textId="77777777" w:rsidR="00E17240" w:rsidRPr="00A31181" w:rsidRDefault="00E17240" w:rsidP="00926C89">
            <w:pPr>
              <w:rPr>
                <w:rFonts w:ascii="Arial" w:hAnsi="Arial" w:cs="Arial"/>
                <w:sz w:val="20"/>
                <w:szCs w:val="20"/>
              </w:rPr>
            </w:pPr>
          </w:p>
        </w:tc>
        <w:tc>
          <w:tcPr>
            <w:tcW w:w="1871" w:type="dxa"/>
          </w:tcPr>
          <w:p w14:paraId="29B2ACC7" w14:textId="77777777" w:rsidR="00E17240" w:rsidRPr="00A31181" w:rsidRDefault="00E17240" w:rsidP="00926C89">
            <w:pPr>
              <w:rPr>
                <w:rFonts w:ascii="Arial" w:hAnsi="Arial" w:cs="Arial"/>
                <w:sz w:val="20"/>
                <w:szCs w:val="20"/>
              </w:rPr>
            </w:pPr>
          </w:p>
        </w:tc>
      </w:tr>
      <w:tr w:rsidR="00A31181" w:rsidRPr="00A31181" w14:paraId="43908F36" w14:textId="77777777" w:rsidTr="00BA071A">
        <w:trPr>
          <w:trHeight w:val="486"/>
        </w:trPr>
        <w:tc>
          <w:tcPr>
            <w:tcW w:w="1068" w:type="dxa"/>
          </w:tcPr>
          <w:p w14:paraId="1486C3A0" w14:textId="77777777" w:rsidR="00E17240" w:rsidRPr="00A31181" w:rsidRDefault="00E17240" w:rsidP="00926C89">
            <w:pPr>
              <w:rPr>
                <w:rFonts w:ascii="Arial" w:hAnsi="Arial" w:cs="Arial"/>
                <w:sz w:val="20"/>
                <w:szCs w:val="20"/>
              </w:rPr>
            </w:pPr>
          </w:p>
        </w:tc>
        <w:tc>
          <w:tcPr>
            <w:tcW w:w="1871" w:type="dxa"/>
          </w:tcPr>
          <w:p w14:paraId="110B8893" w14:textId="77777777" w:rsidR="00E17240" w:rsidRPr="00A31181" w:rsidRDefault="00E17240" w:rsidP="00926C89">
            <w:pPr>
              <w:rPr>
                <w:rFonts w:ascii="Arial" w:hAnsi="Arial" w:cs="Arial"/>
                <w:sz w:val="20"/>
                <w:szCs w:val="20"/>
              </w:rPr>
            </w:pPr>
          </w:p>
        </w:tc>
        <w:tc>
          <w:tcPr>
            <w:tcW w:w="1871" w:type="dxa"/>
          </w:tcPr>
          <w:p w14:paraId="028332C4" w14:textId="77777777" w:rsidR="00E17240" w:rsidRPr="00A31181" w:rsidRDefault="00E17240" w:rsidP="00926C89">
            <w:pPr>
              <w:rPr>
                <w:rFonts w:ascii="Arial" w:hAnsi="Arial" w:cs="Arial"/>
                <w:sz w:val="20"/>
                <w:szCs w:val="20"/>
              </w:rPr>
            </w:pPr>
          </w:p>
        </w:tc>
        <w:tc>
          <w:tcPr>
            <w:tcW w:w="1871" w:type="dxa"/>
          </w:tcPr>
          <w:p w14:paraId="7E3F47FD" w14:textId="77777777" w:rsidR="00E17240" w:rsidRPr="00A31181" w:rsidRDefault="00E17240" w:rsidP="00926C89">
            <w:pPr>
              <w:rPr>
                <w:rFonts w:ascii="Arial" w:hAnsi="Arial" w:cs="Arial"/>
                <w:sz w:val="20"/>
                <w:szCs w:val="20"/>
              </w:rPr>
            </w:pPr>
          </w:p>
        </w:tc>
        <w:tc>
          <w:tcPr>
            <w:tcW w:w="1871" w:type="dxa"/>
          </w:tcPr>
          <w:p w14:paraId="5CB9BD5B" w14:textId="77777777" w:rsidR="00E17240" w:rsidRPr="00A31181" w:rsidRDefault="00E17240" w:rsidP="00926C89">
            <w:pPr>
              <w:rPr>
                <w:rFonts w:ascii="Arial" w:hAnsi="Arial" w:cs="Arial"/>
                <w:sz w:val="20"/>
                <w:szCs w:val="20"/>
              </w:rPr>
            </w:pPr>
          </w:p>
        </w:tc>
        <w:tc>
          <w:tcPr>
            <w:tcW w:w="1871" w:type="dxa"/>
          </w:tcPr>
          <w:p w14:paraId="5CA233FC" w14:textId="77777777" w:rsidR="00E17240" w:rsidRPr="00A31181" w:rsidRDefault="00E17240" w:rsidP="00926C89">
            <w:pPr>
              <w:rPr>
                <w:rFonts w:ascii="Arial" w:hAnsi="Arial" w:cs="Arial"/>
                <w:sz w:val="20"/>
                <w:szCs w:val="20"/>
              </w:rPr>
            </w:pPr>
          </w:p>
        </w:tc>
        <w:tc>
          <w:tcPr>
            <w:tcW w:w="1871" w:type="dxa"/>
          </w:tcPr>
          <w:p w14:paraId="55B121EA" w14:textId="77777777" w:rsidR="00E17240" w:rsidRPr="00A31181" w:rsidRDefault="00E17240" w:rsidP="00926C89">
            <w:pPr>
              <w:rPr>
                <w:rFonts w:ascii="Arial" w:hAnsi="Arial" w:cs="Arial"/>
                <w:sz w:val="20"/>
                <w:szCs w:val="20"/>
              </w:rPr>
            </w:pPr>
          </w:p>
        </w:tc>
        <w:tc>
          <w:tcPr>
            <w:tcW w:w="1871" w:type="dxa"/>
          </w:tcPr>
          <w:p w14:paraId="076EDFE9" w14:textId="77777777" w:rsidR="00E17240" w:rsidRPr="00A31181" w:rsidRDefault="00E17240" w:rsidP="00926C89">
            <w:pPr>
              <w:rPr>
                <w:rFonts w:ascii="Arial" w:hAnsi="Arial" w:cs="Arial"/>
                <w:sz w:val="20"/>
                <w:szCs w:val="20"/>
              </w:rPr>
            </w:pPr>
          </w:p>
        </w:tc>
      </w:tr>
      <w:tr w:rsidR="00A31181" w:rsidRPr="00A31181" w14:paraId="79C11C75" w14:textId="77777777" w:rsidTr="00BA071A">
        <w:trPr>
          <w:trHeight w:val="486"/>
        </w:trPr>
        <w:tc>
          <w:tcPr>
            <w:tcW w:w="1068" w:type="dxa"/>
          </w:tcPr>
          <w:p w14:paraId="18555720" w14:textId="77777777" w:rsidR="00E17240" w:rsidRPr="00A31181" w:rsidRDefault="00E17240" w:rsidP="00926C89">
            <w:pPr>
              <w:rPr>
                <w:rFonts w:ascii="Arial" w:hAnsi="Arial" w:cs="Arial"/>
                <w:sz w:val="20"/>
                <w:szCs w:val="20"/>
              </w:rPr>
            </w:pPr>
          </w:p>
        </w:tc>
        <w:tc>
          <w:tcPr>
            <w:tcW w:w="1871" w:type="dxa"/>
          </w:tcPr>
          <w:p w14:paraId="1CFC154F" w14:textId="77777777" w:rsidR="00E17240" w:rsidRPr="00A31181" w:rsidRDefault="00E17240" w:rsidP="00926C89">
            <w:pPr>
              <w:rPr>
                <w:rFonts w:ascii="Arial" w:hAnsi="Arial" w:cs="Arial"/>
                <w:sz w:val="20"/>
                <w:szCs w:val="20"/>
              </w:rPr>
            </w:pPr>
          </w:p>
        </w:tc>
        <w:tc>
          <w:tcPr>
            <w:tcW w:w="1871" w:type="dxa"/>
          </w:tcPr>
          <w:p w14:paraId="0DCA3166" w14:textId="77777777" w:rsidR="00E17240" w:rsidRPr="00A31181" w:rsidRDefault="00E17240" w:rsidP="00926C89">
            <w:pPr>
              <w:rPr>
                <w:rFonts w:ascii="Arial" w:hAnsi="Arial" w:cs="Arial"/>
                <w:sz w:val="20"/>
                <w:szCs w:val="20"/>
              </w:rPr>
            </w:pPr>
          </w:p>
        </w:tc>
        <w:tc>
          <w:tcPr>
            <w:tcW w:w="1871" w:type="dxa"/>
          </w:tcPr>
          <w:p w14:paraId="20D5C44A" w14:textId="77777777" w:rsidR="00E17240" w:rsidRPr="00A31181" w:rsidRDefault="00E17240" w:rsidP="00926C89">
            <w:pPr>
              <w:rPr>
                <w:rFonts w:ascii="Arial" w:hAnsi="Arial" w:cs="Arial"/>
                <w:sz w:val="20"/>
                <w:szCs w:val="20"/>
              </w:rPr>
            </w:pPr>
          </w:p>
        </w:tc>
        <w:tc>
          <w:tcPr>
            <w:tcW w:w="1871" w:type="dxa"/>
          </w:tcPr>
          <w:p w14:paraId="43D80122" w14:textId="77777777" w:rsidR="00E17240" w:rsidRPr="00A31181" w:rsidRDefault="00E17240" w:rsidP="00926C89">
            <w:pPr>
              <w:rPr>
                <w:rFonts w:ascii="Arial" w:hAnsi="Arial" w:cs="Arial"/>
                <w:sz w:val="20"/>
                <w:szCs w:val="20"/>
              </w:rPr>
            </w:pPr>
          </w:p>
        </w:tc>
        <w:tc>
          <w:tcPr>
            <w:tcW w:w="1871" w:type="dxa"/>
          </w:tcPr>
          <w:p w14:paraId="50B03C4F" w14:textId="77777777" w:rsidR="00E17240" w:rsidRPr="00A31181" w:rsidRDefault="00E17240" w:rsidP="00926C89">
            <w:pPr>
              <w:rPr>
                <w:rFonts w:ascii="Arial" w:hAnsi="Arial" w:cs="Arial"/>
                <w:sz w:val="20"/>
                <w:szCs w:val="20"/>
              </w:rPr>
            </w:pPr>
          </w:p>
        </w:tc>
        <w:tc>
          <w:tcPr>
            <w:tcW w:w="1871" w:type="dxa"/>
          </w:tcPr>
          <w:p w14:paraId="14067D11" w14:textId="77777777" w:rsidR="00E17240" w:rsidRPr="00A31181" w:rsidRDefault="00E17240" w:rsidP="00926C89">
            <w:pPr>
              <w:rPr>
                <w:rFonts w:ascii="Arial" w:hAnsi="Arial" w:cs="Arial"/>
                <w:sz w:val="20"/>
                <w:szCs w:val="20"/>
              </w:rPr>
            </w:pPr>
          </w:p>
        </w:tc>
        <w:tc>
          <w:tcPr>
            <w:tcW w:w="1871" w:type="dxa"/>
          </w:tcPr>
          <w:p w14:paraId="57F8AAE6" w14:textId="77777777" w:rsidR="00E17240" w:rsidRPr="00A31181" w:rsidRDefault="00E17240" w:rsidP="00926C89">
            <w:pPr>
              <w:rPr>
                <w:rFonts w:ascii="Arial" w:hAnsi="Arial" w:cs="Arial"/>
                <w:sz w:val="20"/>
                <w:szCs w:val="20"/>
              </w:rPr>
            </w:pPr>
          </w:p>
        </w:tc>
      </w:tr>
      <w:tr w:rsidR="00A31181" w:rsidRPr="00A31181" w14:paraId="49014DB1" w14:textId="77777777" w:rsidTr="00BA071A">
        <w:trPr>
          <w:trHeight w:val="486"/>
        </w:trPr>
        <w:tc>
          <w:tcPr>
            <w:tcW w:w="1068" w:type="dxa"/>
          </w:tcPr>
          <w:p w14:paraId="3BDB0B4E" w14:textId="77777777" w:rsidR="00E17240" w:rsidRPr="00A31181" w:rsidRDefault="00E17240" w:rsidP="00926C89">
            <w:pPr>
              <w:rPr>
                <w:rFonts w:ascii="Arial" w:hAnsi="Arial" w:cs="Arial"/>
                <w:sz w:val="20"/>
                <w:szCs w:val="20"/>
              </w:rPr>
            </w:pPr>
          </w:p>
        </w:tc>
        <w:tc>
          <w:tcPr>
            <w:tcW w:w="1871" w:type="dxa"/>
          </w:tcPr>
          <w:p w14:paraId="5D4D7EE9" w14:textId="77777777" w:rsidR="00E17240" w:rsidRPr="00A31181" w:rsidRDefault="00E17240" w:rsidP="00926C89">
            <w:pPr>
              <w:rPr>
                <w:rFonts w:ascii="Arial" w:hAnsi="Arial" w:cs="Arial"/>
                <w:sz w:val="20"/>
                <w:szCs w:val="20"/>
              </w:rPr>
            </w:pPr>
          </w:p>
        </w:tc>
        <w:tc>
          <w:tcPr>
            <w:tcW w:w="1871" w:type="dxa"/>
          </w:tcPr>
          <w:p w14:paraId="010A86BE" w14:textId="77777777" w:rsidR="00E17240" w:rsidRPr="00A31181" w:rsidRDefault="00E17240" w:rsidP="00926C89">
            <w:pPr>
              <w:rPr>
                <w:rFonts w:ascii="Arial" w:hAnsi="Arial" w:cs="Arial"/>
                <w:sz w:val="20"/>
                <w:szCs w:val="20"/>
              </w:rPr>
            </w:pPr>
          </w:p>
        </w:tc>
        <w:tc>
          <w:tcPr>
            <w:tcW w:w="1871" w:type="dxa"/>
          </w:tcPr>
          <w:p w14:paraId="0BDFCF30" w14:textId="77777777" w:rsidR="00E17240" w:rsidRPr="00A31181" w:rsidRDefault="00E17240" w:rsidP="00926C89">
            <w:pPr>
              <w:rPr>
                <w:rFonts w:ascii="Arial" w:hAnsi="Arial" w:cs="Arial"/>
                <w:sz w:val="20"/>
                <w:szCs w:val="20"/>
              </w:rPr>
            </w:pPr>
          </w:p>
        </w:tc>
        <w:tc>
          <w:tcPr>
            <w:tcW w:w="1871" w:type="dxa"/>
          </w:tcPr>
          <w:p w14:paraId="241C25B4" w14:textId="77777777" w:rsidR="00E17240" w:rsidRPr="00A31181" w:rsidRDefault="00E17240" w:rsidP="00926C89">
            <w:pPr>
              <w:rPr>
                <w:rFonts w:ascii="Arial" w:hAnsi="Arial" w:cs="Arial"/>
                <w:sz w:val="20"/>
                <w:szCs w:val="20"/>
              </w:rPr>
            </w:pPr>
          </w:p>
        </w:tc>
        <w:tc>
          <w:tcPr>
            <w:tcW w:w="1871" w:type="dxa"/>
          </w:tcPr>
          <w:p w14:paraId="66DF3162" w14:textId="77777777" w:rsidR="00E17240" w:rsidRPr="00A31181" w:rsidRDefault="00E17240" w:rsidP="00926C89">
            <w:pPr>
              <w:rPr>
                <w:rFonts w:ascii="Arial" w:hAnsi="Arial" w:cs="Arial"/>
                <w:sz w:val="20"/>
                <w:szCs w:val="20"/>
              </w:rPr>
            </w:pPr>
          </w:p>
        </w:tc>
        <w:tc>
          <w:tcPr>
            <w:tcW w:w="1871" w:type="dxa"/>
          </w:tcPr>
          <w:p w14:paraId="1B766DA2" w14:textId="77777777" w:rsidR="00E17240" w:rsidRPr="00A31181" w:rsidRDefault="00E17240" w:rsidP="00926C89">
            <w:pPr>
              <w:rPr>
                <w:rFonts w:ascii="Arial" w:hAnsi="Arial" w:cs="Arial"/>
                <w:sz w:val="20"/>
                <w:szCs w:val="20"/>
              </w:rPr>
            </w:pPr>
          </w:p>
        </w:tc>
        <w:tc>
          <w:tcPr>
            <w:tcW w:w="1871" w:type="dxa"/>
          </w:tcPr>
          <w:p w14:paraId="2958A6BC" w14:textId="77777777" w:rsidR="00E17240" w:rsidRPr="00A31181" w:rsidRDefault="00E17240" w:rsidP="00926C89">
            <w:pPr>
              <w:rPr>
                <w:rFonts w:ascii="Arial" w:hAnsi="Arial" w:cs="Arial"/>
                <w:sz w:val="20"/>
                <w:szCs w:val="20"/>
              </w:rPr>
            </w:pPr>
          </w:p>
        </w:tc>
      </w:tr>
      <w:tr w:rsidR="00A31181" w:rsidRPr="00A31181" w14:paraId="000B07D6" w14:textId="77777777" w:rsidTr="00BA071A">
        <w:trPr>
          <w:trHeight w:val="486"/>
        </w:trPr>
        <w:tc>
          <w:tcPr>
            <w:tcW w:w="1068" w:type="dxa"/>
          </w:tcPr>
          <w:p w14:paraId="14A380E2" w14:textId="77777777" w:rsidR="00E17240" w:rsidRPr="00A31181" w:rsidRDefault="00E17240" w:rsidP="00926C89">
            <w:pPr>
              <w:rPr>
                <w:rFonts w:ascii="Arial" w:hAnsi="Arial" w:cs="Arial"/>
                <w:sz w:val="20"/>
                <w:szCs w:val="20"/>
              </w:rPr>
            </w:pPr>
          </w:p>
        </w:tc>
        <w:tc>
          <w:tcPr>
            <w:tcW w:w="1871" w:type="dxa"/>
          </w:tcPr>
          <w:p w14:paraId="5F941FAA" w14:textId="77777777" w:rsidR="00E17240" w:rsidRPr="00A31181" w:rsidRDefault="00E17240" w:rsidP="00926C89">
            <w:pPr>
              <w:rPr>
                <w:rFonts w:ascii="Arial" w:hAnsi="Arial" w:cs="Arial"/>
                <w:sz w:val="20"/>
                <w:szCs w:val="20"/>
              </w:rPr>
            </w:pPr>
          </w:p>
        </w:tc>
        <w:tc>
          <w:tcPr>
            <w:tcW w:w="1871" w:type="dxa"/>
          </w:tcPr>
          <w:p w14:paraId="508F9420" w14:textId="77777777" w:rsidR="00E17240" w:rsidRPr="00A31181" w:rsidRDefault="00E17240" w:rsidP="00926C89">
            <w:pPr>
              <w:rPr>
                <w:rFonts w:ascii="Arial" w:hAnsi="Arial" w:cs="Arial"/>
                <w:sz w:val="20"/>
                <w:szCs w:val="20"/>
              </w:rPr>
            </w:pPr>
          </w:p>
        </w:tc>
        <w:tc>
          <w:tcPr>
            <w:tcW w:w="1871" w:type="dxa"/>
          </w:tcPr>
          <w:p w14:paraId="2F326186" w14:textId="77777777" w:rsidR="00E17240" w:rsidRPr="00A31181" w:rsidRDefault="00E17240" w:rsidP="00926C89">
            <w:pPr>
              <w:rPr>
                <w:rFonts w:ascii="Arial" w:hAnsi="Arial" w:cs="Arial"/>
                <w:sz w:val="20"/>
                <w:szCs w:val="20"/>
              </w:rPr>
            </w:pPr>
          </w:p>
        </w:tc>
        <w:tc>
          <w:tcPr>
            <w:tcW w:w="1871" w:type="dxa"/>
          </w:tcPr>
          <w:p w14:paraId="3AD4199D" w14:textId="77777777" w:rsidR="00E17240" w:rsidRPr="00A31181" w:rsidRDefault="00E17240" w:rsidP="00926C89">
            <w:pPr>
              <w:rPr>
                <w:rFonts w:ascii="Arial" w:hAnsi="Arial" w:cs="Arial"/>
                <w:sz w:val="20"/>
                <w:szCs w:val="20"/>
              </w:rPr>
            </w:pPr>
          </w:p>
        </w:tc>
        <w:tc>
          <w:tcPr>
            <w:tcW w:w="1871" w:type="dxa"/>
          </w:tcPr>
          <w:p w14:paraId="75E75DE5" w14:textId="77777777" w:rsidR="00E17240" w:rsidRPr="00A31181" w:rsidRDefault="00E17240" w:rsidP="00926C89">
            <w:pPr>
              <w:rPr>
                <w:rFonts w:ascii="Arial" w:hAnsi="Arial" w:cs="Arial"/>
                <w:sz w:val="20"/>
                <w:szCs w:val="20"/>
              </w:rPr>
            </w:pPr>
          </w:p>
        </w:tc>
        <w:tc>
          <w:tcPr>
            <w:tcW w:w="1871" w:type="dxa"/>
          </w:tcPr>
          <w:p w14:paraId="480A0D6E" w14:textId="77777777" w:rsidR="00E17240" w:rsidRPr="00A31181" w:rsidRDefault="00E17240" w:rsidP="00926C89">
            <w:pPr>
              <w:rPr>
                <w:rFonts w:ascii="Arial" w:hAnsi="Arial" w:cs="Arial"/>
                <w:sz w:val="20"/>
                <w:szCs w:val="20"/>
              </w:rPr>
            </w:pPr>
          </w:p>
        </w:tc>
        <w:tc>
          <w:tcPr>
            <w:tcW w:w="1871" w:type="dxa"/>
          </w:tcPr>
          <w:p w14:paraId="44B21CE3" w14:textId="77777777" w:rsidR="00E17240" w:rsidRPr="00A31181" w:rsidRDefault="00E17240" w:rsidP="00926C89">
            <w:pPr>
              <w:rPr>
                <w:rFonts w:ascii="Arial" w:hAnsi="Arial" w:cs="Arial"/>
                <w:sz w:val="20"/>
                <w:szCs w:val="20"/>
              </w:rPr>
            </w:pPr>
          </w:p>
        </w:tc>
      </w:tr>
    </w:tbl>
    <w:p w14:paraId="57931EC8" w14:textId="4A1755CB" w:rsidR="00E30B92" w:rsidRPr="00A31181" w:rsidRDefault="00A93868">
      <w:pPr>
        <w:rPr>
          <w:rFonts w:ascii="Arial" w:hAnsi="Arial" w:cs="Arial"/>
        </w:rPr>
      </w:pPr>
    </w:p>
    <w:p w14:paraId="39C9DC08" w14:textId="581DC213" w:rsidR="00BF2AE8" w:rsidRPr="008A1D66" w:rsidRDefault="00BF2AE8" w:rsidP="00A31181">
      <w:pPr>
        <w:spacing w:before="80" w:line="280" w:lineRule="atLeast"/>
        <w:rPr>
          <w:rFonts w:ascii="Arial" w:hAnsi="Arial" w:cs="Arial"/>
          <w:sz w:val="18"/>
          <w:szCs w:val="18"/>
          <w:lang w:val="fr-CH"/>
        </w:rPr>
      </w:pPr>
      <w:r w:rsidRPr="008A1D66">
        <w:rPr>
          <w:rFonts w:ascii="Arial" w:hAnsi="Arial" w:cs="Arial"/>
          <w:sz w:val="18"/>
          <w:szCs w:val="18"/>
          <w:lang w:val="fr-CH"/>
        </w:rPr>
        <w:t>Les chiffres renvoient aux indications de nos Directives en matière de marques dans lesquelles vous trouverez des informations générales sur le caractère de marque imposée et de plus amples explications sur les domaines concernés (</w:t>
      </w:r>
      <w:hyperlink r:id="rId6" w:anchor="%5B%7B%22num%22%3A1004%2C%22gen%22%3A0%7D%2C%7B%22name%22%3A%22XYZ%22%7D%2C68%2C378%2C0%5D" w:history="1">
        <w:r w:rsidRPr="00A93868">
          <w:rPr>
            <w:rStyle w:val="Hyperlink"/>
            <w:rFonts w:ascii="Arial" w:hAnsi="Arial" w:cs="Arial"/>
            <w:sz w:val="18"/>
            <w:szCs w:val="18"/>
            <w:lang w:val="fr-CH"/>
          </w:rPr>
          <w:t>Directives, P</w:t>
        </w:r>
        <w:r w:rsidRPr="00A93868">
          <w:rPr>
            <w:rStyle w:val="Hyperlink"/>
            <w:rFonts w:ascii="Arial" w:hAnsi="Arial" w:cs="Arial"/>
            <w:sz w:val="18"/>
            <w:szCs w:val="18"/>
            <w:lang w:val="fr-CH"/>
          </w:rPr>
          <w:t>a</w:t>
        </w:r>
        <w:r w:rsidRPr="00A93868">
          <w:rPr>
            <w:rStyle w:val="Hyperlink"/>
            <w:rFonts w:ascii="Arial" w:hAnsi="Arial" w:cs="Arial"/>
            <w:sz w:val="18"/>
            <w:szCs w:val="18"/>
            <w:lang w:val="fr-CH"/>
          </w:rPr>
          <w:t>rtie 5, c</w:t>
        </w:r>
        <w:r w:rsidRPr="00A93868">
          <w:rPr>
            <w:rStyle w:val="Hyperlink"/>
            <w:rFonts w:ascii="Arial" w:hAnsi="Arial" w:cs="Arial"/>
            <w:sz w:val="18"/>
            <w:szCs w:val="18"/>
            <w:lang w:val="fr-CH"/>
          </w:rPr>
          <w:t>h</w:t>
        </w:r>
        <w:r w:rsidRPr="00A93868">
          <w:rPr>
            <w:rStyle w:val="Hyperlink"/>
            <w:rFonts w:ascii="Arial" w:hAnsi="Arial" w:cs="Arial"/>
            <w:sz w:val="18"/>
            <w:szCs w:val="18"/>
            <w:lang w:val="fr-CH"/>
          </w:rPr>
          <w:t>. 12</w:t>
        </w:r>
      </w:hyperlink>
      <w:r w:rsidRPr="008A1D66">
        <w:rPr>
          <w:rFonts w:ascii="Arial" w:hAnsi="Arial" w:cs="Arial"/>
          <w:sz w:val="18"/>
          <w:szCs w:val="18"/>
          <w:lang w:val="fr-CH"/>
        </w:rPr>
        <w:t>).</w:t>
      </w:r>
    </w:p>
    <w:p w14:paraId="7C43380A" w14:textId="77777777" w:rsidR="00BF2AE8" w:rsidRPr="00A31181" w:rsidRDefault="00BF2AE8">
      <w:pPr>
        <w:rPr>
          <w:rFonts w:ascii="Arial" w:hAnsi="Arial" w:cs="Arial"/>
        </w:rPr>
      </w:pPr>
    </w:p>
    <w:sectPr w:rsidR="00BF2AE8" w:rsidRPr="00A31181" w:rsidSect="00594A5B">
      <w:pgSz w:w="16838" w:h="11906" w:orient="landscape"/>
      <w:pgMar w:top="1134"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420BC5"/>
    <w:multiLevelType w:val="hybridMultilevel"/>
    <w:tmpl w:val="6BF40DEA"/>
    <w:lvl w:ilvl="0" w:tplc="7BF02380">
      <w:start w:val="29"/>
      <w:numFmt w:val="bullet"/>
      <w:lvlText w:val="-"/>
      <w:lvlJc w:val="left"/>
      <w:pPr>
        <w:ind w:left="720" w:hanging="360"/>
      </w:pPr>
      <w:rPr>
        <w:rFonts w:ascii="Calibri" w:eastAsiaTheme="minorHAns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6D5A"/>
    <w:rsid w:val="0006428E"/>
    <w:rsid w:val="00075D74"/>
    <w:rsid w:val="000C780B"/>
    <w:rsid w:val="000E70E2"/>
    <w:rsid w:val="00183F07"/>
    <w:rsid w:val="00185B07"/>
    <w:rsid w:val="001913C2"/>
    <w:rsid w:val="00196924"/>
    <w:rsid w:val="001D323C"/>
    <w:rsid w:val="001F056F"/>
    <w:rsid w:val="001F6031"/>
    <w:rsid w:val="001F7EC2"/>
    <w:rsid w:val="0022177F"/>
    <w:rsid w:val="00244F0B"/>
    <w:rsid w:val="00287D87"/>
    <w:rsid w:val="002A084A"/>
    <w:rsid w:val="002B3D37"/>
    <w:rsid w:val="002B57E9"/>
    <w:rsid w:val="002D10CB"/>
    <w:rsid w:val="002D5448"/>
    <w:rsid w:val="002E353A"/>
    <w:rsid w:val="002F70CB"/>
    <w:rsid w:val="0035275C"/>
    <w:rsid w:val="003A1D25"/>
    <w:rsid w:val="003C3BC4"/>
    <w:rsid w:val="003E69DD"/>
    <w:rsid w:val="00405870"/>
    <w:rsid w:val="00433762"/>
    <w:rsid w:val="004468B6"/>
    <w:rsid w:val="00463789"/>
    <w:rsid w:val="00465BDC"/>
    <w:rsid w:val="00475A15"/>
    <w:rsid w:val="004C0A61"/>
    <w:rsid w:val="004C3E23"/>
    <w:rsid w:val="00502CAC"/>
    <w:rsid w:val="0053110F"/>
    <w:rsid w:val="00532778"/>
    <w:rsid w:val="00540E29"/>
    <w:rsid w:val="005467D6"/>
    <w:rsid w:val="00574464"/>
    <w:rsid w:val="00594A5B"/>
    <w:rsid w:val="005A0715"/>
    <w:rsid w:val="005D2CCC"/>
    <w:rsid w:val="005E1724"/>
    <w:rsid w:val="005F6BB7"/>
    <w:rsid w:val="00607A13"/>
    <w:rsid w:val="00646E95"/>
    <w:rsid w:val="00665CDE"/>
    <w:rsid w:val="0069683F"/>
    <w:rsid w:val="007135B3"/>
    <w:rsid w:val="007153AB"/>
    <w:rsid w:val="00727D78"/>
    <w:rsid w:val="007371E5"/>
    <w:rsid w:val="0076209B"/>
    <w:rsid w:val="00792BE7"/>
    <w:rsid w:val="007A36CA"/>
    <w:rsid w:val="007D421E"/>
    <w:rsid w:val="008111C6"/>
    <w:rsid w:val="008142FB"/>
    <w:rsid w:val="00846FAA"/>
    <w:rsid w:val="00874E99"/>
    <w:rsid w:val="008A1D66"/>
    <w:rsid w:val="0090733D"/>
    <w:rsid w:val="00926C89"/>
    <w:rsid w:val="00940192"/>
    <w:rsid w:val="00965200"/>
    <w:rsid w:val="009D4A45"/>
    <w:rsid w:val="00A267C5"/>
    <w:rsid w:val="00A31181"/>
    <w:rsid w:val="00A40A45"/>
    <w:rsid w:val="00A62509"/>
    <w:rsid w:val="00A66C11"/>
    <w:rsid w:val="00A77837"/>
    <w:rsid w:val="00A86089"/>
    <w:rsid w:val="00A93868"/>
    <w:rsid w:val="00AA2F13"/>
    <w:rsid w:val="00AA6B1A"/>
    <w:rsid w:val="00AF3137"/>
    <w:rsid w:val="00AF7B5A"/>
    <w:rsid w:val="00B4579E"/>
    <w:rsid w:val="00B640DC"/>
    <w:rsid w:val="00B71FDC"/>
    <w:rsid w:val="00B874B7"/>
    <w:rsid w:val="00BA071A"/>
    <w:rsid w:val="00BB4783"/>
    <w:rsid w:val="00BC7035"/>
    <w:rsid w:val="00BD36E4"/>
    <w:rsid w:val="00BE3877"/>
    <w:rsid w:val="00BF2AE8"/>
    <w:rsid w:val="00C47459"/>
    <w:rsid w:val="00C823E1"/>
    <w:rsid w:val="00CE370C"/>
    <w:rsid w:val="00D145D4"/>
    <w:rsid w:val="00D42FBC"/>
    <w:rsid w:val="00D469C1"/>
    <w:rsid w:val="00D52C73"/>
    <w:rsid w:val="00D937A2"/>
    <w:rsid w:val="00DB3DE2"/>
    <w:rsid w:val="00DB6549"/>
    <w:rsid w:val="00DC1B83"/>
    <w:rsid w:val="00DF154A"/>
    <w:rsid w:val="00E17240"/>
    <w:rsid w:val="00E333AB"/>
    <w:rsid w:val="00E96D5A"/>
    <w:rsid w:val="00EF54FF"/>
    <w:rsid w:val="00EF77E8"/>
    <w:rsid w:val="00F34225"/>
    <w:rsid w:val="00FC663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5405D7"/>
  <w15:chartTrackingRefBased/>
  <w15:docId w15:val="{B76A34FD-3C17-4BE6-A010-008A2367C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E96D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sid w:val="00926C89"/>
    <w:rPr>
      <w:sz w:val="16"/>
      <w:szCs w:val="16"/>
    </w:rPr>
  </w:style>
  <w:style w:type="paragraph" w:styleId="Kommentartext">
    <w:name w:val="annotation text"/>
    <w:basedOn w:val="Standard"/>
    <w:link w:val="KommentartextZchn"/>
    <w:uiPriority w:val="99"/>
    <w:semiHidden/>
    <w:unhideWhenUsed/>
    <w:rsid w:val="00926C89"/>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926C89"/>
    <w:rPr>
      <w:sz w:val="20"/>
      <w:szCs w:val="20"/>
    </w:rPr>
  </w:style>
  <w:style w:type="paragraph" w:styleId="Kommentarthema">
    <w:name w:val="annotation subject"/>
    <w:basedOn w:val="Kommentartext"/>
    <w:next w:val="Kommentartext"/>
    <w:link w:val="KommentarthemaZchn"/>
    <w:uiPriority w:val="99"/>
    <w:semiHidden/>
    <w:unhideWhenUsed/>
    <w:rsid w:val="00926C89"/>
    <w:rPr>
      <w:b/>
      <w:bCs/>
    </w:rPr>
  </w:style>
  <w:style w:type="character" w:customStyle="1" w:styleId="KommentarthemaZchn">
    <w:name w:val="Kommentarthema Zchn"/>
    <w:basedOn w:val="KommentartextZchn"/>
    <w:link w:val="Kommentarthema"/>
    <w:uiPriority w:val="99"/>
    <w:semiHidden/>
    <w:rsid w:val="00926C89"/>
    <w:rPr>
      <w:b/>
      <w:bCs/>
      <w:sz w:val="20"/>
      <w:szCs w:val="20"/>
    </w:rPr>
  </w:style>
  <w:style w:type="character" w:styleId="Hyperlink">
    <w:name w:val="Hyperlink"/>
    <w:basedOn w:val="Absatz-Standardschriftart"/>
    <w:uiPriority w:val="99"/>
    <w:unhideWhenUsed/>
    <w:rsid w:val="002D5448"/>
    <w:rPr>
      <w:color w:val="0563C1" w:themeColor="hyperlink"/>
      <w:u w:val="single"/>
    </w:rPr>
  </w:style>
  <w:style w:type="character" w:styleId="NichtaufgelsteErwhnung">
    <w:name w:val="Unresolved Mention"/>
    <w:basedOn w:val="Absatz-Standardschriftart"/>
    <w:uiPriority w:val="99"/>
    <w:semiHidden/>
    <w:unhideWhenUsed/>
    <w:rsid w:val="002D5448"/>
    <w:rPr>
      <w:color w:val="605E5C"/>
      <w:shd w:val="clear" w:color="auto" w:fill="E1DFDD"/>
    </w:rPr>
  </w:style>
  <w:style w:type="character" w:customStyle="1" w:styleId="markedcontent">
    <w:name w:val="markedcontent"/>
    <w:basedOn w:val="Absatz-Standardschriftart"/>
    <w:rsid w:val="00B874B7"/>
  </w:style>
  <w:style w:type="paragraph" w:styleId="Titel">
    <w:name w:val="Title"/>
    <w:basedOn w:val="Standard"/>
    <w:next w:val="Untertitel"/>
    <w:link w:val="TitelZchn"/>
    <w:uiPriority w:val="10"/>
    <w:unhideWhenUsed/>
    <w:qFormat/>
    <w:rsid w:val="00BF2AE8"/>
    <w:pPr>
      <w:spacing w:after="280" w:line="570" w:lineRule="atLeast"/>
      <w:contextualSpacing/>
    </w:pPr>
    <w:rPr>
      <w:rFonts w:asciiTheme="majorHAnsi" w:eastAsiaTheme="majorEastAsia" w:hAnsiTheme="majorHAnsi" w:cstheme="majorBidi"/>
      <w:b/>
      <w:kern w:val="28"/>
      <w:sz w:val="44"/>
      <w:szCs w:val="56"/>
    </w:rPr>
  </w:style>
  <w:style w:type="character" w:customStyle="1" w:styleId="TitelZchn">
    <w:name w:val="Titel Zchn"/>
    <w:basedOn w:val="Absatz-Standardschriftart"/>
    <w:link w:val="Titel"/>
    <w:uiPriority w:val="10"/>
    <w:rsid w:val="00BF2AE8"/>
    <w:rPr>
      <w:rFonts w:asciiTheme="majorHAnsi" w:eastAsiaTheme="majorEastAsia" w:hAnsiTheme="majorHAnsi" w:cstheme="majorBidi"/>
      <w:b/>
      <w:kern w:val="28"/>
      <w:sz w:val="44"/>
      <w:szCs w:val="56"/>
    </w:rPr>
  </w:style>
  <w:style w:type="paragraph" w:styleId="Untertitel">
    <w:name w:val="Subtitle"/>
    <w:basedOn w:val="Standard"/>
    <w:next w:val="Standard"/>
    <w:link w:val="UntertitelZchn"/>
    <w:uiPriority w:val="11"/>
    <w:qFormat/>
    <w:rsid w:val="00BF2AE8"/>
    <w:pPr>
      <w:numPr>
        <w:ilvl w:val="1"/>
      </w:numPr>
    </w:pPr>
    <w:rPr>
      <w:rFonts w:eastAsiaTheme="minorEastAsia"/>
      <w:color w:val="5A5A5A" w:themeColor="text1" w:themeTint="A5"/>
      <w:spacing w:val="15"/>
    </w:rPr>
  </w:style>
  <w:style w:type="character" w:customStyle="1" w:styleId="UntertitelZchn">
    <w:name w:val="Untertitel Zchn"/>
    <w:basedOn w:val="Absatz-Standardschriftart"/>
    <w:link w:val="Untertitel"/>
    <w:uiPriority w:val="11"/>
    <w:rsid w:val="00BF2AE8"/>
    <w:rPr>
      <w:rFonts w:eastAsiaTheme="minorEastAsia"/>
      <w:color w:val="5A5A5A" w:themeColor="text1" w:themeTint="A5"/>
      <w:spacing w:val="15"/>
    </w:rPr>
  </w:style>
  <w:style w:type="character" w:styleId="BesuchterLink">
    <w:name w:val="FollowedHyperlink"/>
    <w:basedOn w:val="Absatz-Standardschriftart"/>
    <w:uiPriority w:val="99"/>
    <w:semiHidden/>
    <w:unhideWhenUsed/>
    <w:rsid w:val="00A9386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9969428">
      <w:bodyDiv w:val="1"/>
      <w:marLeft w:val="0"/>
      <w:marRight w:val="0"/>
      <w:marTop w:val="0"/>
      <w:marBottom w:val="0"/>
      <w:divBdr>
        <w:top w:val="none" w:sz="0" w:space="0" w:color="auto"/>
        <w:left w:val="none" w:sz="0" w:space="0" w:color="auto"/>
        <w:bottom w:val="none" w:sz="0" w:space="0" w:color="auto"/>
        <w:right w:val="none" w:sz="0" w:space="0" w:color="auto"/>
      </w:divBdr>
    </w:div>
    <w:div w:id="1906915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ige.ch/fileadmin/user_upload/schuetzen/marken/f/directives_marques/Markenrichtlinien_Teile_1-7_F_2024.pdf"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f:fields xmlns:f="http://schemas.fabasoft.com/folio/2007/fields" catsources="">
  <f:record>
    <f:field ref="doc_FSCFOLIO_1_1001_FieldDocumentNumber" text=""/>
    <f:field ref="doc_FSCFOLIO_1_1001_FieldSubject" text="" edit="true"/>
    <f:field ref="FSCFOLIO_1_1001_SignaturesFldCtx_FSCFOLIO_1_1001_FieldLastSignature" text=""/>
    <f:field ref="FSCFOLIO_1_1001_SignaturesFldCtx_FSCFOLIO_1_1001_FieldLastSignatureBy" text=""/>
    <f:field ref="FSCFOLIO_1_1001_SignaturesFldCtx_FSCFOLIO_1_1001_FieldLastSignatureAt" date="" text=""/>
    <f:field ref="FSCFOLIO_1_1001_SignaturesFldCtx_FSCFOLIO_1_1001_FieldLastSignatureRemark" text=""/>
    <f:field ref="FSCFOLIO_1_1001_FieldCurrentUser" text="Silvia Weber"/>
    <f:field ref="FSCFOLIO_1_1001_FieldCurrentDate" text="23.04.2024 14:05"/>
    <f:field ref="objvalidfrom" date="" text="" edit="true"/>
    <f:field ref="objvalidto" date="" text="" edit="true"/>
    <f:field ref="FSCFOLIO_1_1001_FieldReleasedVersionDate" text=""/>
    <f:field ref="FSCFOLIO_1_1001_FieldReleasedVersionNr" text=""/>
    <f:field ref="CCAPRECONFIG_15_1001_Objektname" text="Tabelle VKD_Nachweis_mra_Ws_AS_20240206" edit="true"/>
    <f:field ref="CHPRECONFIG_1_1001_Objektname" text="Tabelle VKD_Nachweis_mra_Ws_AS_20240206" edit="true"/>
    <f:field ref="objname" text="Tabelle VKD_Nachweis_mra_Ws_AS_20240206" edit="true"/>
    <f:field ref="objsubject" text="" edit="true"/>
    <f:field ref="objcreatedby" text="Weber, Silvia, Ws"/>
    <f:field ref="objcreatedat" date="2024-02-06T16:03:48" text="06.02.2024 16:03:48"/>
    <f:field ref="objchangedby" text="Weber, Silvia, Ws"/>
    <f:field ref="objmodifiedat" date="2024-04-23T09:53:55" text="23.04.2024 09:53:55"/>
  </f:record>
  <f:display text="Serienbrief">
    <f:field ref="doc_FSCFOLIO_1_1001_FieldDocumentNumber" text="Dokument Nummer"/>
    <f:field ref="doc_FSCFOLIO_1_1001_FieldSubject" text="Betreff"/>
  </f:display>
  <f:display text="Unterschriften">
    <f:field ref="FSCFOLIO_1_1001_SignaturesFldCtx_FSCFOLIO_1_1001_FieldLastSignature" text="Letzte Unterschrift"/>
    <f:field ref="FSCFOLIO_1_1001_SignaturesFldCtx_FSCFOLIO_1_1001_FieldLastSignatureBy" text="Letzte Unterschrift von"/>
    <f:field ref="FSCFOLIO_1_1001_SignaturesFldCtx_FSCFOLIO_1_1001_FieldLastSignatureAt" text="Letzte Unterschrift am/um"/>
    <f:field ref="FSCFOLIO_1_1001_SignaturesFldCtx_FSCFOLIO_1_1001_FieldLastSignatureRemark" text="Bemerkung der letzten Unterschrift"/>
  </f:display>
  <f:display text="Allgemein">
    <f:field ref="FSCFOLIO_1_1001_FieldCurrentUser" text="Aktueller Benutzer"/>
    <f:field ref="FSCFOLIO_1_1001_FieldCurrentDate" text="Aktueller Zeitpunkt"/>
    <f:field ref="objvalidfrom" text="Gültig ab" dateonly="true"/>
    <f:field ref="objvalidto" text="Gültig bis" dateonly="true"/>
    <f:field ref="FSCFOLIO_1_1001_FieldReleasedVersionDate" text="Freigegebene Version vom"/>
    <f:field ref="FSCFOLIO_1_1001_FieldReleasedVersionNr" text="Freigegebene Versionsnummer"/>
    <f:field ref="CCAPRECONFIG_15_1001_Objektname" text="Objektname"/>
    <f:field ref="CHPRECONFIG_1_1001_Objektname" text="Objektname"/>
    <f:field ref="objname" text="Name"/>
    <f:field ref="objsubject" text="Betreff (einzeilig)"/>
    <f:field ref="objcreatedby" text="Erzeugt von"/>
    <f:field ref="objcreatedat" text="Erzeugt am/um"/>
    <f:field ref="objchangedby" text="Letzte Änderung von"/>
    <f:field ref="objmodifiedat" text="Letzte Änderung am/um"/>
  </f:display>
  <f:record inx="1">
    <f:field ref="CHPRECONFIG_1_1001_Anrede" text="" edit="true"/>
    <f:field ref="CHPRECONFIG_1_1001_Titel" text="" edit="true"/>
    <f:field ref="CHPRECONFIG_1_1001_Vorname" text="" edit="true"/>
    <f:field ref="CHPRECONFIG_1_1001_Nachname" text="" edit="true"/>
    <f:field ref="CHPRECONFIG_1_1001_Strasse" text=""/>
    <f:field ref="CHPRECONFIG_1_1001_Postleitzahl" text=""/>
    <f:field ref="CHPRECONFIG_1_1001_Ort" text=""/>
    <f:field ref="CHPRECONFIG_1_1001_EMailAdresse" text=""/>
    <f:field ref="CCAPRECONFIG_15_1001_AntwortReferenz" text=""/>
    <f:field ref="CCAPRECONFIG_15_1001_Name_Zeile_2" text=""/>
    <f:field ref="CCAPRECONFIG_15_1001_Ziel" text=""/>
    <f:field ref="CCAPRECONFIG_15_1001_Postfach" text=""/>
  </f:record>
  <f:display text="Serialcontext &gt; Adressat/innen">
    <f:field ref="CHPRECONFIG_1_1001_Anrede" text="Anrede"/>
    <f:field ref="CHPRECONFIG_1_1001_Titel" text="Titel"/>
    <f:field ref="CHPRECONFIG_1_1001_Vorname" text="Vorname"/>
    <f:field ref="CHPRECONFIG_1_1001_Nachname" text="Nachname"/>
    <f:field ref="CHPRECONFIG_1_1001_Strasse" text="Strasse"/>
    <f:field ref="CHPRECONFIG_1_1001_Postleitzahl" text="Postleitzahl"/>
    <f:field ref="CHPRECONFIG_1_1001_Ort" text="Ort"/>
    <f:field ref="CHPRECONFIG_1_1001_EMailAdresse" text="E-Mail Adresse"/>
    <f:field ref="CCAPRECONFIG_15_1001_AntwortReferenz" text="Antwort Referenz"/>
    <f:field ref="CCAPRECONFIG_15_1001_Name_Zeile_2" text="Name Zeile 2"/>
    <f:field ref="CCAPRECONFIG_15_1001_Ziel" text="Ziel"/>
    <f:field ref="CCAPRECONFIG_15_1001_Postfach" text="Postfach"/>
  </f:display>
</f:fields>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136</Words>
  <Characters>861</Characters>
  <Application>Microsoft Office Word</Application>
  <DocSecurity>0</DocSecurity>
  <Lines>7</Lines>
  <Paragraphs>1</Paragraphs>
  <ScaleCrop>false</ScaleCrop>
  <HeadingPairs>
    <vt:vector size="2" baseType="variant">
      <vt:variant>
        <vt:lpstr>Titel</vt:lpstr>
      </vt:variant>
      <vt:variant>
        <vt:i4>1</vt:i4>
      </vt:variant>
    </vt:vector>
  </HeadingPairs>
  <TitlesOfParts>
    <vt:vector size="1" baseType="lpstr">
      <vt:lpstr/>
    </vt:vector>
  </TitlesOfParts>
  <Company>IGE</Company>
  <LinksUpToDate>false</LinksUpToDate>
  <CharactersWithSpaces>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Schild, Angela</dc:creator>
  <cp:keywords/>
  <dc:description/>
  <cp:lastModifiedBy>Wyss, Nicole</cp:lastModifiedBy>
  <cp:revision>9</cp:revision>
  <cp:lastPrinted>2024-04-19T14:36:00Z</cp:lastPrinted>
  <dcterms:created xsi:type="dcterms:W3CDTF">2024-05-15T14:35:00Z</dcterms:created>
  <dcterms:modified xsi:type="dcterms:W3CDTF">2024-05-17T06:17:00Z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COOELAK@1.1001:Subject">
    <vt:lpwstr/>
  </property>
  <property fmtid="{D5CDD505-2E9C-101B-9397-08002B2CF9AE}" pid="3" name="FSC#COOELAK@1.1001:FileReference">
    <vt:lpwstr>027.22-00013</vt:lpwstr>
  </property>
  <property fmtid="{D5CDD505-2E9C-101B-9397-08002B2CF9AE}" pid="4" name="FSC#COOELAK@1.1001:FileRefYear">
    <vt:lpwstr>2021</vt:lpwstr>
  </property>
  <property fmtid="{D5CDD505-2E9C-101B-9397-08002B2CF9AE}" pid="5" name="FSC#COOELAK@1.1001:FileRefOrdinal">
    <vt:lpwstr>13</vt:lpwstr>
  </property>
  <property fmtid="{D5CDD505-2E9C-101B-9397-08002B2CF9AE}" pid="6" name="FSC#COOELAK@1.1001:FileRefOU">
    <vt:lpwstr>MD</vt:lpwstr>
  </property>
  <property fmtid="{D5CDD505-2E9C-101B-9397-08002B2CF9AE}" pid="7" name="FSC#COOELAK@1.1001:Organization">
    <vt:lpwstr/>
  </property>
  <property fmtid="{D5CDD505-2E9C-101B-9397-08002B2CF9AE}" pid="8" name="FSC#COOELAK@1.1001:Owner">
    <vt:lpwstr>Weber, Silvia, Ws</vt:lpwstr>
  </property>
  <property fmtid="{D5CDD505-2E9C-101B-9397-08002B2CF9AE}" pid="9" name="FSC#COOELAK@1.1001:OwnerExtension">
    <vt:lpwstr>+41 31 377 74 15</vt:lpwstr>
  </property>
  <property fmtid="{D5CDD505-2E9C-101B-9397-08002B2CF9AE}" pid="10" name="FSC#COOELAK@1.1001:OwnerFaxExtension">
    <vt:lpwstr/>
  </property>
  <property fmtid="{D5CDD505-2E9C-101B-9397-08002B2CF9AE}" pid="11" name="FSC#COOELAK@1.1001:DispatchedBy">
    <vt:lpwstr/>
  </property>
  <property fmtid="{D5CDD505-2E9C-101B-9397-08002B2CF9AE}" pid="12" name="FSC#COOELAK@1.1001:DispatchedAt">
    <vt:lpwstr/>
  </property>
  <property fmtid="{D5CDD505-2E9C-101B-9397-08002B2CF9AE}" pid="13" name="FSC#COOELAK@1.1001:ApprovedBy">
    <vt:lpwstr/>
  </property>
  <property fmtid="{D5CDD505-2E9C-101B-9397-08002B2CF9AE}" pid="14" name="FSC#COOELAK@1.1001:ApprovedAt">
    <vt:lpwstr/>
  </property>
  <property fmtid="{D5CDD505-2E9C-101B-9397-08002B2CF9AE}" pid="15" name="FSC#COOELAK@1.1001:Department">
    <vt:lpwstr>Markenprüfung 3 (MP3)</vt:lpwstr>
  </property>
  <property fmtid="{D5CDD505-2E9C-101B-9397-08002B2CF9AE}" pid="16" name="FSC#COOELAK@1.1001:CreatedAt">
    <vt:lpwstr>06.02.2024</vt:lpwstr>
  </property>
  <property fmtid="{D5CDD505-2E9C-101B-9397-08002B2CF9AE}" pid="17" name="FSC#COOELAK@1.1001:OU">
    <vt:lpwstr>Marken + Designs (MD)</vt:lpwstr>
  </property>
  <property fmtid="{D5CDD505-2E9C-101B-9397-08002B2CF9AE}" pid="18" name="FSC#COOELAK@1.1001:Priority">
    <vt:lpwstr> ()</vt:lpwstr>
  </property>
  <property fmtid="{D5CDD505-2E9C-101B-9397-08002B2CF9AE}" pid="19" name="FSC#COOELAK@1.1001:ObjBarCode">
    <vt:lpwstr>*COO.2237.101.7.170022*</vt:lpwstr>
  </property>
  <property fmtid="{D5CDD505-2E9C-101B-9397-08002B2CF9AE}" pid="20" name="FSC#COOELAK@1.1001:RefBarCode">
    <vt:lpwstr>*COO.2237.101.8.487184*</vt:lpwstr>
  </property>
  <property fmtid="{D5CDD505-2E9C-101B-9397-08002B2CF9AE}" pid="21" name="FSC#COOELAK@1.1001:FileRefBarCode">
    <vt:lpwstr>*027.22-00013*</vt:lpwstr>
  </property>
  <property fmtid="{D5CDD505-2E9C-101B-9397-08002B2CF9AE}" pid="22" name="FSC#COOELAK@1.1001:ExternalRef">
    <vt:lpwstr/>
  </property>
  <property fmtid="{D5CDD505-2E9C-101B-9397-08002B2CF9AE}" pid="23" name="FSC#COOELAK@1.1001:IncomingNumber">
    <vt:lpwstr/>
  </property>
  <property fmtid="{D5CDD505-2E9C-101B-9397-08002B2CF9AE}" pid="24" name="FSC#COOELAK@1.1001:IncomingSubject">
    <vt:lpwstr/>
  </property>
  <property fmtid="{D5CDD505-2E9C-101B-9397-08002B2CF9AE}" pid="25" name="FSC#COOELAK@1.1001:ProcessResponsible">
    <vt:lpwstr/>
  </property>
  <property fmtid="{D5CDD505-2E9C-101B-9397-08002B2CF9AE}" pid="26" name="FSC#COOELAK@1.1001:ProcessResponsiblePhone">
    <vt:lpwstr/>
  </property>
  <property fmtid="{D5CDD505-2E9C-101B-9397-08002B2CF9AE}" pid="27" name="FSC#COOELAK@1.1001:ProcessResponsibleMail">
    <vt:lpwstr/>
  </property>
  <property fmtid="{D5CDD505-2E9C-101B-9397-08002B2CF9AE}" pid="28" name="FSC#COOELAK@1.1001:ProcessResponsibleFax">
    <vt:lpwstr/>
  </property>
  <property fmtid="{D5CDD505-2E9C-101B-9397-08002B2CF9AE}" pid="29" name="FSC#COOELAK@1.1001:ApproverFirstName">
    <vt:lpwstr/>
  </property>
  <property fmtid="{D5CDD505-2E9C-101B-9397-08002B2CF9AE}" pid="30" name="FSC#COOELAK@1.1001:ApproverSurName">
    <vt:lpwstr/>
  </property>
  <property fmtid="{D5CDD505-2E9C-101B-9397-08002B2CF9AE}" pid="31" name="FSC#COOELAK@1.1001:ApproverTitle">
    <vt:lpwstr/>
  </property>
  <property fmtid="{D5CDD505-2E9C-101B-9397-08002B2CF9AE}" pid="32" name="FSC#COOELAK@1.1001:ExternalDate">
    <vt:lpwstr/>
  </property>
  <property fmtid="{D5CDD505-2E9C-101B-9397-08002B2CF9AE}" pid="33" name="FSC#COOELAK@1.1001:SettlementApprovedAt">
    <vt:lpwstr/>
  </property>
  <property fmtid="{D5CDD505-2E9C-101B-9397-08002B2CF9AE}" pid="34" name="FSC#COOELAK@1.1001:BaseNumber">
    <vt:lpwstr>027.22</vt:lpwstr>
  </property>
  <property fmtid="{D5CDD505-2E9C-101B-9397-08002B2CF9AE}" pid="35" name="FSC#COOELAK@1.1001:CurrentUserRolePos">
    <vt:lpwstr>Sachbearbeiter/in</vt:lpwstr>
  </property>
  <property fmtid="{D5CDD505-2E9C-101B-9397-08002B2CF9AE}" pid="36" name="FSC#COOELAK@1.1001:CurrentUserEmail">
    <vt:lpwstr>Silvia.Weber@ipi.ch</vt:lpwstr>
  </property>
  <property fmtid="{D5CDD505-2E9C-101B-9397-08002B2CF9AE}" pid="37" name="FSC#ELAKGOV@1.1001:PersonalSubjGender">
    <vt:lpwstr/>
  </property>
  <property fmtid="{D5CDD505-2E9C-101B-9397-08002B2CF9AE}" pid="38" name="FSC#ELAKGOV@1.1001:PersonalSubjFirstName">
    <vt:lpwstr/>
  </property>
  <property fmtid="{D5CDD505-2E9C-101B-9397-08002B2CF9AE}" pid="39" name="FSC#ELAKGOV@1.1001:PersonalSubjSurName">
    <vt:lpwstr/>
  </property>
  <property fmtid="{D5CDD505-2E9C-101B-9397-08002B2CF9AE}" pid="40" name="FSC#ELAKGOV@1.1001:PersonalSubjSalutation">
    <vt:lpwstr/>
  </property>
  <property fmtid="{D5CDD505-2E9C-101B-9397-08002B2CF9AE}" pid="41" name="FSC#ELAKGOV@1.1001:PersonalSubjAddress">
    <vt:lpwstr/>
  </property>
  <property fmtid="{D5CDD505-2E9C-101B-9397-08002B2CF9AE}" pid="42" name="FSC#ATSTATECFG@1.1001:Office">
    <vt:lpwstr/>
  </property>
  <property fmtid="{D5CDD505-2E9C-101B-9397-08002B2CF9AE}" pid="43" name="FSC#ATSTATECFG@1.1001:Agent">
    <vt:lpwstr/>
  </property>
  <property fmtid="{D5CDD505-2E9C-101B-9397-08002B2CF9AE}" pid="44" name="FSC#ATSTATECFG@1.1001:AgentPhone">
    <vt:lpwstr/>
  </property>
  <property fmtid="{D5CDD505-2E9C-101B-9397-08002B2CF9AE}" pid="45" name="FSC#ATSTATECFG@1.1001:DepartmentFax">
    <vt:lpwstr/>
  </property>
  <property fmtid="{D5CDD505-2E9C-101B-9397-08002B2CF9AE}" pid="46" name="FSC#ATSTATECFG@1.1001:DepartmentEmail">
    <vt:lpwstr/>
  </property>
  <property fmtid="{D5CDD505-2E9C-101B-9397-08002B2CF9AE}" pid="47" name="FSC#ATSTATECFG@1.1001:SubfileDate">
    <vt:lpwstr/>
  </property>
  <property fmtid="{D5CDD505-2E9C-101B-9397-08002B2CF9AE}" pid="48" name="FSC#ATSTATECFG@1.1001:SubfileSubject">
    <vt:lpwstr>Tabelle VKD_Nachweis_mra_Ws_AS_20240206</vt:lpwstr>
  </property>
  <property fmtid="{D5CDD505-2E9C-101B-9397-08002B2CF9AE}" pid="49" name="FSC#ATSTATECFG@1.1001:DepartmentZipCode">
    <vt:lpwstr/>
  </property>
  <property fmtid="{D5CDD505-2E9C-101B-9397-08002B2CF9AE}" pid="50" name="FSC#ATSTATECFG@1.1001:DepartmentCountry">
    <vt:lpwstr/>
  </property>
  <property fmtid="{D5CDD505-2E9C-101B-9397-08002B2CF9AE}" pid="51" name="FSC#ATSTATECFG@1.1001:DepartmentCity">
    <vt:lpwstr/>
  </property>
  <property fmtid="{D5CDD505-2E9C-101B-9397-08002B2CF9AE}" pid="52" name="FSC#ATSTATECFG@1.1001:DepartmentStreet">
    <vt:lpwstr/>
  </property>
  <property fmtid="{D5CDD505-2E9C-101B-9397-08002B2CF9AE}" pid="53" name="FSC#CCAPRECONFIGG@15.1001:DepartmentON">
    <vt:lpwstr/>
  </property>
  <property fmtid="{D5CDD505-2E9C-101B-9397-08002B2CF9AE}" pid="54" name="FSC#CCAPRECONFIGG@15.1001:DepartmentWebsite">
    <vt:lpwstr/>
  </property>
  <property fmtid="{D5CDD505-2E9C-101B-9397-08002B2CF9AE}" pid="55" name="FSC#ATSTATECFG@1.1001:DepartmentDVR">
    <vt:lpwstr/>
  </property>
  <property fmtid="{D5CDD505-2E9C-101B-9397-08002B2CF9AE}" pid="56" name="FSC#ATSTATECFG@1.1001:DepartmentUID">
    <vt:lpwstr/>
  </property>
  <property fmtid="{D5CDD505-2E9C-101B-9397-08002B2CF9AE}" pid="57" name="FSC#ATSTATECFG@1.1001:SubfileReference">
    <vt:lpwstr>027.22-00013/00009/00053</vt:lpwstr>
  </property>
  <property fmtid="{D5CDD505-2E9C-101B-9397-08002B2CF9AE}" pid="58" name="FSC#ATSTATECFG@1.1001:Clause">
    <vt:lpwstr/>
  </property>
  <property fmtid="{D5CDD505-2E9C-101B-9397-08002B2CF9AE}" pid="59" name="FSC#ATSTATECFG@1.1001:ApprovedSignature">
    <vt:lpwstr/>
  </property>
  <property fmtid="{D5CDD505-2E9C-101B-9397-08002B2CF9AE}" pid="60" name="FSC#ATSTATECFG@1.1001:BankAccount">
    <vt:lpwstr/>
  </property>
  <property fmtid="{D5CDD505-2E9C-101B-9397-08002B2CF9AE}" pid="61" name="FSC#ATSTATECFG@1.1001:BankAccountOwner">
    <vt:lpwstr/>
  </property>
  <property fmtid="{D5CDD505-2E9C-101B-9397-08002B2CF9AE}" pid="62" name="FSC#ATSTATECFG@1.1001:BankInstitute">
    <vt:lpwstr/>
  </property>
  <property fmtid="{D5CDD505-2E9C-101B-9397-08002B2CF9AE}" pid="63" name="FSC#ATSTATECFG@1.1001:BankAccountID">
    <vt:lpwstr/>
  </property>
  <property fmtid="{D5CDD505-2E9C-101B-9397-08002B2CF9AE}" pid="64" name="FSC#ATSTATECFG@1.1001:BankAccountIBAN">
    <vt:lpwstr/>
  </property>
  <property fmtid="{D5CDD505-2E9C-101B-9397-08002B2CF9AE}" pid="65" name="FSC#ATSTATECFG@1.1001:BankAccountBIC">
    <vt:lpwstr/>
  </property>
  <property fmtid="{D5CDD505-2E9C-101B-9397-08002B2CF9AE}" pid="66" name="FSC#ATSTATECFG@1.1001:BankName">
    <vt:lpwstr/>
  </property>
  <property fmtid="{D5CDD505-2E9C-101B-9397-08002B2CF9AE}" pid="67" name="FSC#COOELAK@1.1001:ObjectAddressees">
    <vt:lpwstr/>
  </property>
  <property fmtid="{D5CDD505-2E9C-101B-9397-08002B2CF9AE}" pid="68" name="FSC#COOELAK@1.1001:replyreference">
    <vt:lpwstr/>
  </property>
  <property fmtid="{D5CDD505-2E9C-101B-9397-08002B2CF9AE}" pid="69" name="FSC#COOELAK@1.1001:OfficeHours">
    <vt:lpwstr/>
  </property>
  <property fmtid="{D5CDD505-2E9C-101B-9397-08002B2CF9AE}" pid="70" name="FSC#COOELAK@1.1001:FileRefOULong">
    <vt:lpwstr>Marken + Designs</vt:lpwstr>
  </property>
  <property fmtid="{D5CDD505-2E9C-101B-9397-08002B2CF9AE}" pid="71" name="FSC#CHPRECONFIG@1.1001:SecondSignee">
    <vt:lpwstr/>
  </property>
  <property fmtid="{D5CDD505-2E9C-101B-9397-08002B2CF9AE}" pid="72" name="FSC#CHPRECONFIG@1.1001:SecondSigneePhone">
    <vt:lpwstr/>
  </property>
  <property fmtid="{D5CDD505-2E9C-101B-9397-08002B2CF9AE}" pid="73" name="FSC#CHPRECONFIG@1.1001:SecondSigneeMail">
    <vt:lpwstr/>
  </property>
  <property fmtid="{D5CDD505-2E9C-101B-9397-08002B2CF9AE}" pid="74" name="FSC#CHPRECONFIG@1.1001:SecondSigneeFax">
    <vt:lpwstr/>
  </property>
  <property fmtid="{D5CDD505-2E9C-101B-9397-08002B2CF9AE}" pid="75" name="FSC#CHPRECONFIG@1.1001:SecondSigneeAddress">
    <vt:lpwstr/>
  </property>
  <property fmtid="{D5CDD505-2E9C-101B-9397-08002B2CF9AE}" pid="76" name="FSC#COOSYSTEM@1.1:Container">
    <vt:lpwstr>COO.2237.101.7.170022</vt:lpwstr>
  </property>
  <property fmtid="{D5CDD505-2E9C-101B-9397-08002B2CF9AE}" pid="77" name="FSC#FSCFOLIO@1.1001:docpropproject">
    <vt:lpwstr/>
  </property>
</Properties>
</file>